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6BB3D" w14:textId="77777777" w:rsidR="00F64406" w:rsidRDefault="007322AB" w:rsidP="00F64406">
      <w:pPr>
        <w:pStyle w:val="a3"/>
        <w:spacing w:before="0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 w:rsidR="00F64406">
        <w:t xml:space="preserve">внеурочной деятельности </w:t>
      </w:r>
    </w:p>
    <w:p w14:paraId="415C0C89" w14:textId="6FBEEC5E" w:rsidR="00E36C2C" w:rsidRDefault="00F64406" w:rsidP="00F64406">
      <w:pPr>
        <w:pStyle w:val="a3"/>
        <w:spacing w:before="0"/>
        <w:jc w:val="center"/>
        <w:rPr>
          <w:spacing w:val="-4"/>
        </w:rPr>
      </w:pPr>
      <w:r>
        <w:t xml:space="preserve">«Знаю! Хочу! Буду!» </w:t>
      </w:r>
    </w:p>
    <w:p w14:paraId="0359C2EF" w14:textId="4075515B" w:rsidR="00B4383A" w:rsidRDefault="00F64406">
      <w:pPr>
        <w:pStyle w:val="a3"/>
        <w:spacing w:line="451" w:lineRule="auto"/>
      </w:pPr>
      <w:r>
        <w:t>9в</w:t>
      </w:r>
      <w:r w:rsidR="00E36C2C">
        <w:t xml:space="preserve"> </w:t>
      </w:r>
      <w:r w:rsidR="007322AB">
        <w:t xml:space="preserve">класс </w:t>
      </w:r>
    </w:p>
    <w:tbl>
      <w:tblPr>
        <w:tblStyle w:val="TableNormal"/>
        <w:tblW w:w="1060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7634"/>
      </w:tblGrid>
      <w:tr w:rsidR="00B4383A" w:rsidRPr="00AA48DE" w14:paraId="04CE0E0C" w14:textId="77777777" w:rsidTr="00335ECD">
        <w:trPr>
          <w:trHeight w:val="275"/>
        </w:trPr>
        <w:tc>
          <w:tcPr>
            <w:tcW w:w="2968" w:type="dxa"/>
          </w:tcPr>
          <w:p w14:paraId="2597F22A" w14:textId="77777777"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Предмет</w:t>
            </w:r>
          </w:p>
        </w:tc>
        <w:tc>
          <w:tcPr>
            <w:tcW w:w="7634" w:type="dxa"/>
          </w:tcPr>
          <w:p w14:paraId="5131F698" w14:textId="0A6EC4BE" w:rsidR="00B4383A" w:rsidRPr="008323BB" w:rsidRDefault="00F64406" w:rsidP="00AA48DE">
            <w:pPr>
              <w:pStyle w:val="TableParagraph"/>
              <w:spacing w:line="256" w:lineRule="exact"/>
              <w:ind w:left="345"/>
              <w:rPr>
                <w:sz w:val="24"/>
                <w:szCs w:val="24"/>
              </w:rPr>
            </w:pPr>
            <w:r w:rsidRPr="00F64406">
              <w:rPr>
                <w:sz w:val="24"/>
                <w:szCs w:val="24"/>
              </w:rPr>
              <w:t>внеурочн</w:t>
            </w:r>
            <w:r>
              <w:rPr>
                <w:sz w:val="24"/>
                <w:szCs w:val="24"/>
              </w:rPr>
              <w:t>ая</w:t>
            </w:r>
            <w:r w:rsidRPr="00F64406">
              <w:rPr>
                <w:sz w:val="24"/>
                <w:szCs w:val="24"/>
              </w:rPr>
              <w:t xml:space="preserve"> деятельност</w:t>
            </w:r>
            <w:r>
              <w:rPr>
                <w:sz w:val="24"/>
                <w:szCs w:val="24"/>
              </w:rPr>
              <w:t>ь</w:t>
            </w:r>
          </w:p>
        </w:tc>
      </w:tr>
      <w:tr w:rsidR="00B4383A" w:rsidRPr="00AA48DE" w14:paraId="5E729785" w14:textId="77777777" w:rsidTr="00335ECD">
        <w:trPr>
          <w:trHeight w:val="275"/>
        </w:trPr>
        <w:tc>
          <w:tcPr>
            <w:tcW w:w="2968" w:type="dxa"/>
          </w:tcPr>
          <w:p w14:paraId="6FFD9A41" w14:textId="77777777"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Класс</w:t>
            </w:r>
          </w:p>
        </w:tc>
        <w:tc>
          <w:tcPr>
            <w:tcW w:w="7634" w:type="dxa"/>
          </w:tcPr>
          <w:p w14:paraId="6F139CC8" w14:textId="4AAA7044" w:rsidR="00B4383A" w:rsidRPr="008323BB" w:rsidRDefault="00F64406" w:rsidP="00AA48DE">
            <w:pPr>
              <w:pStyle w:val="TableParagraph"/>
              <w:spacing w:line="256" w:lineRule="exact"/>
              <w:ind w:left="3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322AB" w:rsidRPr="008323BB">
              <w:rPr>
                <w:sz w:val="24"/>
                <w:szCs w:val="24"/>
              </w:rPr>
              <w:t xml:space="preserve"> </w:t>
            </w:r>
            <w:r w:rsidR="007322AB" w:rsidRPr="008323BB">
              <w:rPr>
                <w:spacing w:val="-2"/>
                <w:sz w:val="24"/>
                <w:szCs w:val="24"/>
              </w:rPr>
              <w:t>класс</w:t>
            </w:r>
          </w:p>
        </w:tc>
      </w:tr>
      <w:tr w:rsidR="00B4383A" w:rsidRPr="00AA48DE" w14:paraId="6E68FB2A" w14:textId="77777777" w:rsidTr="00335ECD">
        <w:trPr>
          <w:trHeight w:val="4050"/>
        </w:trPr>
        <w:tc>
          <w:tcPr>
            <w:tcW w:w="2968" w:type="dxa"/>
          </w:tcPr>
          <w:p w14:paraId="6D2BB4B0" w14:textId="77777777" w:rsidR="00B4383A" w:rsidRPr="00AA48DE" w:rsidRDefault="007322AB">
            <w:pPr>
              <w:pStyle w:val="TableParagraph"/>
              <w:spacing w:line="268" w:lineRule="exact"/>
              <w:ind w:left="107"/>
            </w:pPr>
            <w:r w:rsidRPr="00AA48DE">
              <w:t>Нормативная</w:t>
            </w:r>
            <w:r w:rsidRPr="00AA48DE">
              <w:rPr>
                <w:spacing w:val="-9"/>
              </w:rPr>
              <w:t xml:space="preserve"> </w:t>
            </w:r>
            <w:r w:rsidRPr="00AA48DE">
              <w:rPr>
                <w:spacing w:val="-4"/>
              </w:rPr>
              <w:t>база</w:t>
            </w:r>
          </w:p>
        </w:tc>
        <w:tc>
          <w:tcPr>
            <w:tcW w:w="7634" w:type="dxa"/>
          </w:tcPr>
          <w:p w14:paraId="40BFA8F1" w14:textId="77777777" w:rsidR="008323BB" w:rsidRPr="008323BB" w:rsidRDefault="008323BB" w:rsidP="008323BB">
            <w:pPr>
              <w:spacing w:line="30" w:lineRule="atLeast"/>
              <w:ind w:firstLine="851"/>
              <w:rPr>
                <w:color w:val="FF0000"/>
                <w:sz w:val="24"/>
                <w:szCs w:val="24"/>
              </w:rPr>
            </w:pPr>
            <w:r w:rsidRPr="008323BB">
              <w:rPr>
                <w:sz w:val="24"/>
                <w:szCs w:val="24"/>
              </w:rPr>
              <w:t xml:space="preserve">•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31 мая 2021 №286 </w:t>
            </w:r>
          </w:p>
          <w:p w14:paraId="13C0F9B3" w14:textId="77777777" w:rsidR="008323BB" w:rsidRPr="008323BB" w:rsidRDefault="008323BB" w:rsidP="008323BB">
            <w:pPr>
              <w:spacing w:line="30" w:lineRule="atLeast"/>
              <w:ind w:firstLine="851"/>
              <w:rPr>
                <w:color w:val="000000"/>
                <w:sz w:val="24"/>
                <w:szCs w:val="24"/>
              </w:rPr>
            </w:pPr>
            <w:r w:rsidRPr="008323BB">
              <w:rPr>
                <w:sz w:val="24"/>
                <w:szCs w:val="24"/>
              </w:rPr>
              <w:t xml:space="preserve">• Основной образовательной программы начального общего образования МАОУ </w:t>
            </w:r>
            <w:proofErr w:type="spellStart"/>
            <w:r w:rsidRPr="008323BB">
              <w:rPr>
                <w:sz w:val="24"/>
                <w:szCs w:val="24"/>
              </w:rPr>
              <w:t>Червишевской</w:t>
            </w:r>
            <w:proofErr w:type="spellEnd"/>
            <w:r w:rsidRPr="008323BB">
              <w:rPr>
                <w:sz w:val="24"/>
                <w:szCs w:val="24"/>
              </w:rPr>
              <w:t xml:space="preserve"> СОШ</w:t>
            </w:r>
          </w:p>
          <w:p w14:paraId="6D37FAD4" w14:textId="77777777" w:rsidR="008323BB" w:rsidRDefault="008323BB" w:rsidP="008323BB">
            <w:pPr>
              <w:adjustRightInd w:val="0"/>
              <w:spacing w:line="30" w:lineRule="atLeast"/>
              <w:ind w:firstLine="851"/>
              <w:rPr>
                <w:sz w:val="24"/>
                <w:szCs w:val="24"/>
              </w:rPr>
            </w:pPr>
            <w:r w:rsidRPr="008323BB">
              <w:rPr>
                <w:sz w:val="24"/>
                <w:szCs w:val="24"/>
              </w:rPr>
              <w:t xml:space="preserve">• Учебного плана МАОУ </w:t>
            </w:r>
            <w:proofErr w:type="spellStart"/>
            <w:r w:rsidRPr="008323BB">
              <w:rPr>
                <w:sz w:val="24"/>
                <w:szCs w:val="24"/>
              </w:rPr>
              <w:t>Червишевской</w:t>
            </w:r>
            <w:proofErr w:type="spellEnd"/>
            <w:r w:rsidRPr="008323BB">
              <w:rPr>
                <w:sz w:val="24"/>
                <w:szCs w:val="24"/>
              </w:rPr>
              <w:t xml:space="preserve"> СОШ, утвержденного приказом директора Жиляковой Н.А. от 30.08.2022 года № 388-ОД и согласованного 30.08.2022 года на заседании Управляющего совета МАОУ </w:t>
            </w:r>
            <w:proofErr w:type="spellStart"/>
            <w:r w:rsidRPr="008323BB">
              <w:rPr>
                <w:sz w:val="24"/>
                <w:szCs w:val="24"/>
              </w:rPr>
              <w:t>Червишевской</w:t>
            </w:r>
            <w:proofErr w:type="spellEnd"/>
            <w:r w:rsidRPr="008323BB">
              <w:rPr>
                <w:sz w:val="24"/>
                <w:szCs w:val="24"/>
              </w:rPr>
              <w:t xml:space="preserve"> СОШ протокол №12</w:t>
            </w:r>
          </w:p>
          <w:p w14:paraId="179E76B4" w14:textId="77777777" w:rsidR="008323BB" w:rsidRPr="008323BB" w:rsidRDefault="008323BB" w:rsidP="00D54793">
            <w:pPr>
              <w:adjustRightInd w:val="0"/>
              <w:ind w:firstLine="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Программы воспитания МАОУ </w:t>
            </w:r>
            <w:proofErr w:type="spellStart"/>
            <w:r>
              <w:rPr>
                <w:sz w:val="24"/>
                <w:szCs w:val="24"/>
              </w:rPr>
              <w:t>Червишевской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  <w:p w14:paraId="353C8938" w14:textId="2AC4FF09" w:rsidR="00B4383A" w:rsidRPr="008323BB" w:rsidRDefault="00F64406" w:rsidP="00D54793">
            <w:pPr>
              <w:pStyle w:val="a3"/>
              <w:spacing w:before="0"/>
              <w:ind w:left="130" w:right="166" w:firstLine="0"/>
            </w:pPr>
            <w:r w:rsidRPr="00F64406">
              <w:rPr>
                <w:b w:val="0"/>
              </w:rPr>
              <w:t>Программа внеурочной деятельности «Знаю! Хочу! Буду!» разработана для обучающихся 9 классов в соответствии с требованиями ФГОС ООО</w:t>
            </w:r>
            <w:r>
              <w:rPr>
                <w:b w:val="0"/>
              </w:rPr>
              <w:t xml:space="preserve">, </w:t>
            </w:r>
            <w:r w:rsidR="00483131" w:rsidRPr="008323BB">
              <w:rPr>
                <w:b w:val="0"/>
              </w:rPr>
              <w:t xml:space="preserve">ориентирована </w:t>
            </w:r>
            <w:r>
              <w:rPr>
                <w:b w:val="0"/>
              </w:rPr>
              <w:t xml:space="preserve">на </w:t>
            </w:r>
            <w:r w:rsidRPr="00F64406">
              <w:rPr>
                <w:b w:val="0"/>
              </w:rPr>
              <w:t>формировани</w:t>
            </w:r>
            <w:r>
              <w:rPr>
                <w:b w:val="0"/>
              </w:rPr>
              <w:t>е</w:t>
            </w:r>
            <w:r w:rsidRPr="00F64406">
              <w:rPr>
                <w:b w:val="0"/>
              </w:rPr>
              <w:t xml:space="preserve"> у школьников профессионального самосознания и осознанного профессионального намерения, осознанию интереса к будущей профессии. </w:t>
            </w:r>
          </w:p>
        </w:tc>
      </w:tr>
      <w:tr w:rsidR="00483131" w:rsidRPr="00AA48DE" w14:paraId="7B915DB1" w14:textId="77777777" w:rsidTr="00335ECD">
        <w:trPr>
          <w:trHeight w:val="495"/>
        </w:trPr>
        <w:tc>
          <w:tcPr>
            <w:tcW w:w="2968" w:type="dxa"/>
          </w:tcPr>
          <w:p w14:paraId="4C786195" w14:textId="77777777"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Срок реализации программы </w:t>
            </w:r>
          </w:p>
        </w:tc>
        <w:tc>
          <w:tcPr>
            <w:tcW w:w="7634" w:type="dxa"/>
          </w:tcPr>
          <w:p w14:paraId="41447D8D" w14:textId="77777777" w:rsidR="00483131" w:rsidRPr="008323BB" w:rsidRDefault="008323BB" w:rsidP="00AA48DE">
            <w:pPr>
              <w:pStyle w:val="TableParagraph"/>
              <w:ind w:left="345" w:right="3139" w:hanging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 учебный год</w:t>
            </w:r>
            <w:r w:rsidR="00483131" w:rsidRPr="008323BB">
              <w:rPr>
                <w:sz w:val="24"/>
                <w:szCs w:val="24"/>
              </w:rPr>
              <w:t xml:space="preserve"> </w:t>
            </w:r>
          </w:p>
        </w:tc>
      </w:tr>
      <w:tr w:rsidR="00483131" w:rsidRPr="00AA48DE" w14:paraId="29EB505F" w14:textId="77777777" w:rsidTr="00335ECD">
        <w:trPr>
          <w:trHeight w:val="850"/>
        </w:trPr>
        <w:tc>
          <w:tcPr>
            <w:tcW w:w="2968" w:type="dxa"/>
          </w:tcPr>
          <w:p w14:paraId="12C4367B" w14:textId="77777777"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Краткая характеристика программы </w:t>
            </w:r>
          </w:p>
        </w:tc>
        <w:tc>
          <w:tcPr>
            <w:tcW w:w="7634" w:type="dxa"/>
          </w:tcPr>
          <w:p w14:paraId="2DBA44F6" w14:textId="77777777" w:rsidR="00F21494" w:rsidRPr="00F21494" w:rsidRDefault="000C677B" w:rsidP="00F21494">
            <w:pPr>
              <w:pStyle w:val="c26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000000"/>
              </w:rPr>
            </w:pPr>
            <w:r>
              <w:rPr>
                <w:rStyle w:val="c20"/>
                <w:color w:val="000000"/>
              </w:rPr>
              <w:t xml:space="preserve">  </w:t>
            </w:r>
            <w:r w:rsidR="00F21494" w:rsidRPr="00F21494">
              <w:rPr>
                <w:color w:val="000000"/>
              </w:rPr>
              <w:t>Правильный выбор профессии – один из значимых факторов успешности в жизни человека. В жизни каждого человека профессиональная деятельность занимает важное место.</w:t>
            </w:r>
          </w:p>
          <w:p w14:paraId="3DA332BE" w14:textId="411F15C4" w:rsidR="00F21494" w:rsidRDefault="00F21494" w:rsidP="00F21494">
            <w:pPr>
              <w:pStyle w:val="c26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000000"/>
              </w:rPr>
            </w:pPr>
            <w:r w:rsidRPr="00F21494">
              <w:rPr>
                <w:color w:val="000000"/>
              </w:rPr>
              <w:t xml:space="preserve">Мир профессий огромен. Найти свое место в нем, обрести </w:t>
            </w:r>
          </w:p>
          <w:p w14:paraId="7FC9ABEF" w14:textId="4ED43287" w:rsidR="00D54793" w:rsidRPr="00F21494" w:rsidRDefault="00F21494" w:rsidP="00F21494">
            <w:pPr>
              <w:pStyle w:val="c26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000000"/>
              </w:rPr>
            </w:pPr>
            <w:r w:rsidRPr="00F21494">
              <w:rPr>
                <w:color w:val="000000"/>
              </w:rPr>
              <w:t xml:space="preserve"> Данной программой определяется, что учащиеся понимают роль и место психологической компетентности в построении правильно жизненной стратегии и успешного достижения поставленных целей. Успешность профессионального самоопределения тесно связана с общим развитием личности, показателем психического </w:t>
            </w:r>
            <w:proofErr w:type="gramStart"/>
            <w:r w:rsidRPr="00F21494">
              <w:rPr>
                <w:color w:val="000000"/>
              </w:rPr>
              <w:t>развития,  способностью</w:t>
            </w:r>
            <w:proofErr w:type="gramEnd"/>
            <w:r w:rsidRPr="00F21494">
              <w:rPr>
                <w:color w:val="000000"/>
              </w:rPr>
              <w:t xml:space="preserve"> к самоанализу, уровнем мотивации.</w:t>
            </w:r>
            <w:r w:rsidR="000C677B">
              <w:rPr>
                <w:rStyle w:val="c20"/>
                <w:color w:val="000000"/>
              </w:rPr>
              <w:t xml:space="preserve">   </w:t>
            </w:r>
          </w:p>
          <w:p w14:paraId="758F78EE" w14:textId="76D5F904" w:rsidR="00D54793" w:rsidRDefault="00D54793" w:rsidP="00F21494">
            <w:pPr>
              <w:pStyle w:val="c14"/>
              <w:shd w:val="clear" w:color="auto" w:fill="FFFFFF"/>
              <w:spacing w:before="0" w:beforeAutospacing="0" w:after="0" w:afterAutospacing="0"/>
              <w:ind w:left="142" w:hanging="142"/>
              <w:jc w:val="both"/>
              <w:rPr>
                <w:color w:val="000000"/>
              </w:rPr>
            </w:pPr>
            <w:r>
              <w:rPr>
                <w:rStyle w:val="c20"/>
                <w:color w:val="000000"/>
              </w:rPr>
              <w:t>Содержание программы</w:t>
            </w:r>
            <w:r w:rsidR="000C677B" w:rsidRPr="000C677B">
              <w:rPr>
                <w:rStyle w:val="c20"/>
                <w:color w:val="000000"/>
              </w:rPr>
              <w:t xml:space="preserve"> </w:t>
            </w:r>
            <w:proofErr w:type="gramStart"/>
            <w:r w:rsidR="000C677B" w:rsidRPr="000C677B">
              <w:rPr>
                <w:rStyle w:val="c20"/>
                <w:color w:val="000000"/>
              </w:rPr>
              <w:t>курс</w:t>
            </w:r>
            <w:r>
              <w:rPr>
                <w:rStyle w:val="c20"/>
                <w:color w:val="000000"/>
              </w:rPr>
              <w:t>а</w:t>
            </w:r>
            <w:r w:rsidR="000C677B" w:rsidRPr="000C677B">
              <w:rPr>
                <w:rStyle w:val="c20"/>
                <w:color w:val="000000"/>
              </w:rPr>
              <w:t xml:space="preserve"> </w:t>
            </w:r>
            <w:r w:rsidRPr="00D54793">
              <w:rPr>
                <w:color w:val="000000"/>
              </w:rPr>
              <w:t xml:space="preserve"> </w:t>
            </w:r>
            <w:r w:rsidRPr="00D54793">
              <w:rPr>
                <w:color w:val="000000"/>
              </w:rPr>
              <w:t>даёт</w:t>
            </w:r>
            <w:proofErr w:type="gramEnd"/>
            <w:r w:rsidRPr="00D54793">
              <w:rPr>
                <w:color w:val="000000"/>
              </w:rPr>
              <w:t xml:space="preserve"> информацию о мире профессий, знаком</w:t>
            </w:r>
            <w:r>
              <w:rPr>
                <w:color w:val="000000"/>
              </w:rPr>
              <w:t>ит</w:t>
            </w:r>
            <w:r w:rsidRPr="00D54793">
              <w:rPr>
                <w:color w:val="000000"/>
              </w:rPr>
              <w:t xml:space="preserve"> с профессиями своих родителей, трудовыми династиями, </w:t>
            </w:r>
            <w:proofErr w:type="spellStart"/>
            <w:r w:rsidRPr="00D54793">
              <w:rPr>
                <w:color w:val="000000"/>
              </w:rPr>
              <w:t>cформир</w:t>
            </w:r>
            <w:r>
              <w:rPr>
                <w:color w:val="000000"/>
              </w:rPr>
              <w:t>ует</w:t>
            </w:r>
            <w:proofErr w:type="spellEnd"/>
            <w:r w:rsidRPr="00D54793">
              <w:rPr>
                <w:color w:val="000000"/>
              </w:rPr>
              <w:t xml:space="preserve"> умения и навыки  общего труда на пользу людям, культур</w:t>
            </w:r>
            <w:r>
              <w:rPr>
                <w:color w:val="000000"/>
              </w:rPr>
              <w:t>у</w:t>
            </w:r>
            <w:r w:rsidRPr="00D54793">
              <w:rPr>
                <w:color w:val="000000"/>
              </w:rPr>
              <w:t xml:space="preserve"> труда,  расшир</w:t>
            </w:r>
            <w:r>
              <w:rPr>
                <w:color w:val="000000"/>
              </w:rPr>
              <w:t>яе</w:t>
            </w:r>
            <w:r w:rsidRPr="00D54793">
              <w:rPr>
                <w:color w:val="000000"/>
              </w:rPr>
              <w:t xml:space="preserve">т знания о производственной деятельности людей, о технике,  о  воспитании уважения к людям труда, понимании значения труда в жизни человека.   </w:t>
            </w:r>
          </w:p>
          <w:p w14:paraId="56795545" w14:textId="77777777" w:rsidR="00D54793" w:rsidRDefault="00D54793" w:rsidP="00D54793">
            <w:pPr>
              <w:pStyle w:val="c14"/>
              <w:shd w:val="clear" w:color="auto" w:fill="FFFFFF"/>
              <w:spacing w:before="0" w:beforeAutospacing="0" w:after="0" w:afterAutospacing="0"/>
              <w:ind w:left="142" w:hanging="14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Pr="00D54793">
              <w:rPr>
                <w:color w:val="000000"/>
              </w:rPr>
              <w:t xml:space="preserve">Труд – как целесообразная деятельность человека, направленная на создание материальных и культурных ценностей. Труд как основа и непременное условие жизнедеятельности человека. Труд как средство развития мышления, способностей, интересов человека, приобретения знаний, умений и навыков, совершенствования воли и формирования характера. </w:t>
            </w:r>
          </w:p>
          <w:p w14:paraId="694D771A" w14:textId="77777777" w:rsidR="00D54793" w:rsidRDefault="00D54793" w:rsidP="00D54793">
            <w:pPr>
              <w:pStyle w:val="c14"/>
              <w:shd w:val="clear" w:color="auto" w:fill="FFFFFF"/>
              <w:spacing w:before="0" w:beforeAutospacing="0" w:after="0" w:afterAutospacing="0"/>
              <w:ind w:left="142" w:hanging="14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 w:rsidRPr="00D54793">
              <w:rPr>
                <w:color w:val="000000"/>
              </w:rPr>
              <w:t xml:space="preserve">Содержание труда как функциональные особенности конкретного вида трудовой деятельности, обусловленные предметом труда, средствами труда и особенностями организации производственного процесса (ответственность и сложность труда, уровень технической оснащенности и другие). </w:t>
            </w:r>
          </w:p>
          <w:p w14:paraId="1E6629D0" w14:textId="7FEB8DEF" w:rsidR="00D54793" w:rsidRDefault="00D54793" w:rsidP="00D54793">
            <w:pPr>
              <w:pStyle w:val="c14"/>
              <w:shd w:val="clear" w:color="auto" w:fill="FFFFFF"/>
              <w:spacing w:before="0" w:beforeAutospacing="0" w:after="0" w:afterAutospacing="0"/>
              <w:ind w:left="142" w:hanging="14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Pr="00D54793">
              <w:rPr>
                <w:color w:val="000000"/>
              </w:rPr>
              <w:t xml:space="preserve">Процесс труда: затраты человеческой энергии, взаимодействие работника со средствами производства и производственные взаимодействия работников друг с другом по горизонтали и вертикали. </w:t>
            </w:r>
          </w:p>
          <w:p w14:paraId="7200F607" w14:textId="769CD3F0" w:rsidR="00650000" w:rsidRPr="00650000" w:rsidRDefault="00D54793" w:rsidP="00650000">
            <w:pPr>
              <w:pStyle w:val="c14"/>
              <w:shd w:val="clear" w:color="auto" w:fill="FFFFFF"/>
              <w:spacing w:before="0" w:beforeAutospacing="0" w:after="0" w:afterAutospacing="0"/>
              <w:ind w:left="142" w:hanging="14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Pr="00D54793">
              <w:rPr>
                <w:color w:val="000000"/>
              </w:rPr>
              <w:t>Условия труда как совокупность элементов производственной среды, оказывающих влияние на функциональное состояние человека, его работоспособность, здоровье, отношение человека к труду и эффективность труда.</w:t>
            </w:r>
          </w:p>
        </w:tc>
      </w:tr>
    </w:tbl>
    <w:p w14:paraId="437720A8" w14:textId="0EED9BD8" w:rsidR="007322AB" w:rsidRDefault="007322AB"/>
    <w:p w14:paraId="4C8067D6" w14:textId="77777777" w:rsidR="00D54793" w:rsidRPr="00AA48DE" w:rsidRDefault="00D54793"/>
    <w:sectPr w:rsidR="00D54793" w:rsidRPr="00AA48DE" w:rsidSect="004512BE">
      <w:type w:val="continuous"/>
      <w:pgSz w:w="11910" w:h="16840"/>
      <w:pgMar w:top="284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66459"/>
    <w:multiLevelType w:val="hybridMultilevel"/>
    <w:tmpl w:val="8D5C9F36"/>
    <w:lvl w:ilvl="0" w:tplc="59A0B46E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4687F92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8E54A53E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E7A6518E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2048CA34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C9E4B6C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562AF46E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C1EC2D84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A13C26A4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abstractNum w:abstractNumId="1" w15:restartNumberingAfterBreak="0">
    <w:nsid w:val="431E1C32"/>
    <w:multiLevelType w:val="hybridMultilevel"/>
    <w:tmpl w:val="5FA0FE94"/>
    <w:lvl w:ilvl="0" w:tplc="5CCECE78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" w15:restartNumberingAfterBreak="0">
    <w:nsid w:val="5F3C3CEA"/>
    <w:multiLevelType w:val="hybridMultilevel"/>
    <w:tmpl w:val="BB0E908A"/>
    <w:lvl w:ilvl="0" w:tplc="62FE212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826AA8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4B1E18EE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D32E492A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1D64CCC0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93AA671A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B54243B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9F201306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165E5E12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61967BE9"/>
    <w:multiLevelType w:val="hybridMultilevel"/>
    <w:tmpl w:val="D3261A66"/>
    <w:lvl w:ilvl="0" w:tplc="251023D6">
      <w:numFmt w:val="bullet"/>
      <w:lvlText w:val="•"/>
      <w:lvlJc w:val="left"/>
      <w:pPr>
        <w:ind w:left="141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354286B0">
      <w:numFmt w:val="bullet"/>
      <w:lvlText w:val="•"/>
      <w:lvlJc w:val="left"/>
      <w:pPr>
        <w:ind w:left="830" w:hanging="86"/>
      </w:pPr>
      <w:rPr>
        <w:rFonts w:hint="default"/>
        <w:lang w:val="ru-RU" w:eastAsia="en-US" w:bidi="ar-SA"/>
      </w:rPr>
    </w:lvl>
    <w:lvl w:ilvl="2" w:tplc="8CDEC76A">
      <w:numFmt w:val="bullet"/>
      <w:lvlText w:val="•"/>
      <w:lvlJc w:val="left"/>
      <w:pPr>
        <w:ind w:left="1520" w:hanging="86"/>
      </w:pPr>
      <w:rPr>
        <w:rFonts w:hint="default"/>
        <w:lang w:val="ru-RU" w:eastAsia="en-US" w:bidi="ar-SA"/>
      </w:rPr>
    </w:lvl>
    <w:lvl w:ilvl="3" w:tplc="AE685668">
      <w:numFmt w:val="bullet"/>
      <w:lvlText w:val="•"/>
      <w:lvlJc w:val="left"/>
      <w:pPr>
        <w:ind w:left="2211" w:hanging="86"/>
      </w:pPr>
      <w:rPr>
        <w:rFonts w:hint="default"/>
        <w:lang w:val="ru-RU" w:eastAsia="en-US" w:bidi="ar-SA"/>
      </w:rPr>
    </w:lvl>
    <w:lvl w:ilvl="4" w:tplc="29202936">
      <w:numFmt w:val="bullet"/>
      <w:lvlText w:val="•"/>
      <w:lvlJc w:val="left"/>
      <w:pPr>
        <w:ind w:left="2901" w:hanging="86"/>
      </w:pPr>
      <w:rPr>
        <w:rFonts w:hint="default"/>
        <w:lang w:val="ru-RU" w:eastAsia="en-US" w:bidi="ar-SA"/>
      </w:rPr>
    </w:lvl>
    <w:lvl w:ilvl="5" w:tplc="7E6EC022">
      <w:numFmt w:val="bullet"/>
      <w:lvlText w:val="•"/>
      <w:lvlJc w:val="left"/>
      <w:pPr>
        <w:ind w:left="3592" w:hanging="86"/>
      </w:pPr>
      <w:rPr>
        <w:rFonts w:hint="default"/>
        <w:lang w:val="ru-RU" w:eastAsia="en-US" w:bidi="ar-SA"/>
      </w:rPr>
    </w:lvl>
    <w:lvl w:ilvl="6" w:tplc="6E08B7AE">
      <w:numFmt w:val="bullet"/>
      <w:lvlText w:val="•"/>
      <w:lvlJc w:val="left"/>
      <w:pPr>
        <w:ind w:left="4282" w:hanging="86"/>
      </w:pPr>
      <w:rPr>
        <w:rFonts w:hint="default"/>
        <w:lang w:val="ru-RU" w:eastAsia="en-US" w:bidi="ar-SA"/>
      </w:rPr>
    </w:lvl>
    <w:lvl w:ilvl="7" w:tplc="30F81312">
      <w:numFmt w:val="bullet"/>
      <w:lvlText w:val="•"/>
      <w:lvlJc w:val="left"/>
      <w:pPr>
        <w:ind w:left="4972" w:hanging="86"/>
      </w:pPr>
      <w:rPr>
        <w:rFonts w:hint="default"/>
        <w:lang w:val="ru-RU" w:eastAsia="en-US" w:bidi="ar-SA"/>
      </w:rPr>
    </w:lvl>
    <w:lvl w:ilvl="8" w:tplc="E9C4876A">
      <w:numFmt w:val="bullet"/>
      <w:lvlText w:val="•"/>
      <w:lvlJc w:val="left"/>
      <w:pPr>
        <w:ind w:left="5663" w:hanging="86"/>
      </w:pPr>
      <w:rPr>
        <w:rFonts w:hint="default"/>
        <w:lang w:val="ru-RU" w:eastAsia="en-US" w:bidi="ar-SA"/>
      </w:rPr>
    </w:lvl>
  </w:abstractNum>
  <w:abstractNum w:abstractNumId="4" w15:restartNumberingAfterBreak="0">
    <w:nsid w:val="72B739F6"/>
    <w:multiLevelType w:val="hybridMultilevel"/>
    <w:tmpl w:val="C43821DC"/>
    <w:lvl w:ilvl="0" w:tplc="541C1B30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6F0411E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6D2E13F8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7DD03A94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9578BDA2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76FAB09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BDD2A7CA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950A4C56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0E262A9A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num w:numId="1" w16cid:durableId="107552818">
    <w:abstractNumId w:val="0"/>
  </w:num>
  <w:num w:numId="2" w16cid:durableId="2079206234">
    <w:abstractNumId w:val="4"/>
  </w:num>
  <w:num w:numId="3" w16cid:durableId="1296642138">
    <w:abstractNumId w:val="3"/>
  </w:num>
  <w:num w:numId="4" w16cid:durableId="1315521831">
    <w:abstractNumId w:val="1"/>
  </w:num>
  <w:num w:numId="5" w16cid:durableId="5406720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83A"/>
    <w:rsid w:val="000C677B"/>
    <w:rsid w:val="000E6DEA"/>
    <w:rsid w:val="00135612"/>
    <w:rsid w:val="00151678"/>
    <w:rsid w:val="0016425B"/>
    <w:rsid w:val="002A2F20"/>
    <w:rsid w:val="003312EB"/>
    <w:rsid w:val="00335ECD"/>
    <w:rsid w:val="00340954"/>
    <w:rsid w:val="004512BE"/>
    <w:rsid w:val="00483131"/>
    <w:rsid w:val="00650000"/>
    <w:rsid w:val="007322AB"/>
    <w:rsid w:val="007E253F"/>
    <w:rsid w:val="008323BB"/>
    <w:rsid w:val="00A0553E"/>
    <w:rsid w:val="00A42E0A"/>
    <w:rsid w:val="00AA48DE"/>
    <w:rsid w:val="00B4383A"/>
    <w:rsid w:val="00B96C61"/>
    <w:rsid w:val="00C3203E"/>
    <w:rsid w:val="00C51A42"/>
    <w:rsid w:val="00CC17B7"/>
    <w:rsid w:val="00D54793"/>
    <w:rsid w:val="00E36C2C"/>
    <w:rsid w:val="00EB1D0D"/>
    <w:rsid w:val="00F21494"/>
    <w:rsid w:val="00F3261B"/>
    <w:rsid w:val="00F64406"/>
    <w:rsid w:val="00F85476"/>
    <w:rsid w:val="00F97B33"/>
    <w:rsid w:val="00FF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0ABD8"/>
  <w15:docId w15:val="{949C38EA-2297-46CD-BF96-BE7DCB5CE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5479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38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383A"/>
    <w:pPr>
      <w:spacing w:before="73"/>
      <w:ind w:left="3217" w:right="1033" w:hanging="2060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4383A"/>
  </w:style>
  <w:style w:type="paragraph" w:customStyle="1" w:styleId="TableParagraph">
    <w:name w:val="Table Paragraph"/>
    <w:basedOn w:val="a"/>
    <w:uiPriority w:val="1"/>
    <w:qFormat/>
    <w:rsid w:val="00B4383A"/>
    <w:pPr>
      <w:ind w:left="141"/>
    </w:pPr>
  </w:style>
  <w:style w:type="paragraph" w:customStyle="1" w:styleId="11">
    <w:name w:val="Заголовок 11"/>
    <w:basedOn w:val="a"/>
    <w:uiPriority w:val="1"/>
    <w:qFormat/>
    <w:rsid w:val="00AA48DE"/>
    <w:pPr>
      <w:ind w:left="106"/>
      <w:outlineLvl w:val="1"/>
    </w:pPr>
    <w:rPr>
      <w:b/>
      <w:bCs/>
      <w:sz w:val="24"/>
      <w:szCs w:val="24"/>
    </w:rPr>
  </w:style>
  <w:style w:type="paragraph" w:customStyle="1" w:styleId="c14">
    <w:name w:val="c14"/>
    <w:basedOn w:val="a"/>
    <w:rsid w:val="000C67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0">
    <w:name w:val="c20"/>
    <w:basedOn w:val="a0"/>
    <w:rsid w:val="000C677B"/>
  </w:style>
  <w:style w:type="paragraph" w:customStyle="1" w:styleId="c26">
    <w:name w:val="c26"/>
    <w:basedOn w:val="a"/>
    <w:rsid w:val="00D547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7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Библиотека</cp:lastModifiedBy>
  <cp:revision>3</cp:revision>
  <dcterms:created xsi:type="dcterms:W3CDTF">2022-09-16T06:14:00Z</dcterms:created>
  <dcterms:modified xsi:type="dcterms:W3CDTF">2022-09-16T07:04:00Z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2022-07-29T00:00:00Z</vt:filetime>
  </property>
</Properties>
</file>