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51B035" w14:textId="77777777" w:rsidR="0070601F" w:rsidRDefault="0070601F" w:rsidP="0070601F">
      <w:pPr>
        <w:pStyle w:val="a3"/>
        <w:ind w:left="1560" w:hanging="142"/>
        <w:jc w:val="center"/>
      </w:pPr>
      <w:r>
        <w:t>Аннотация</w:t>
      </w:r>
      <w:r>
        <w:rPr>
          <w:spacing w:val="-4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 xml:space="preserve">внеурочной деятельности </w:t>
      </w:r>
    </w:p>
    <w:p w14:paraId="0EE1A0B9" w14:textId="5DC223EE" w:rsidR="0070601F" w:rsidRDefault="0070601F" w:rsidP="0070601F">
      <w:pPr>
        <w:pStyle w:val="a3"/>
        <w:ind w:left="1560" w:hanging="142"/>
        <w:jc w:val="center"/>
      </w:pPr>
      <w:r w:rsidRPr="0070601F">
        <w:rPr>
          <w:szCs w:val="22"/>
        </w:rPr>
        <w:t>«Знаю, хочу, буду»</w:t>
      </w:r>
      <w:r>
        <w:t>,</w:t>
      </w:r>
      <w:r>
        <w:rPr>
          <w:spacing w:val="-4"/>
        </w:rPr>
        <w:t xml:space="preserve"> 8 </w:t>
      </w:r>
      <w:r>
        <w:t>класс</w:t>
      </w:r>
    </w:p>
    <w:p w14:paraId="00DF86EB" w14:textId="77777777" w:rsidR="0070601F" w:rsidRDefault="0070601F" w:rsidP="0070601F">
      <w:pPr>
        <w:pStyle w:val="a3"/>
        <w:ind w:left="1560" w:hanging="142"/>
        <w:jc w:val="center"/>
      </w:pPr>
      <w:r>
        <w:t xml:space="preserve"> (в соответствии с ФГОС ООО)</w:t>
      </w: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18"/>
        <w:gridCol w:w="7054"/>
      </w:tblGrid>
      <w:tr w:rsidR="0070601F" w14:paraId="2ABC9EE9" w14:textId="77777777" w:rsidTr="005E053A">
        <w:trPr>
          <w:trHeight w:val="278"/>
        </w:trPr>
        <w:tc>
          <w:tcPr>
            <w:tcW w:w="2518" w:type="dxa"/>
          </w:tcPr>
          <w:p w14:paraId="1A479135" w14:textId="77777777" w:rsidR="0070601F" w:rsidRPr="00382246" w:rsidRDefault="0070601F" w:rsidP="005E053A">
            <w:pPr>
              <w:pStyle w:val="TableParagraph"/>
              <w:spacing w:line="258" w:lineRule="exact"/>
              <w:rPr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Название кружка</w:t>
            </w:r>
          </w:p>
        </w:tc>
        <w:tc>
          <w:tcPr>
            <w:tcW w:w="7054" w:type="dxa"/>
          </w:tcPr>
          <w:p w14:paraId="469A5BB2" w14:textId="1F31541C" w:rsidR="0070601F" w:rsidRPr="00382246" w:rsidRDefault="0070601F" w:rsidP="005E053A">
            <w:pPr>
              <w:rPr>
                <w:sz w:val="24"/>
                <w:lang w:val="ru-RU"/>
              </w:rPr>
            </w:pPr>
            <w:r w:rsidRPr="0070601F">
              <w:rPr>
                <w:sz w:val="24"/>
                <w:lang w:val="ru-RU"/>
              </w:rPr>
              <w:t>«Знаю, хочу, буду»</w:t>
            </w:r>
          </w:p>
        </w:tc>
      </w:tr>
      <w:tr w:rsidR="0070601F" w14:paraId="5B087583" w14:textId="77777777" w:rsidTr="005E053A">
        <w:trPr>
          <w:trHeight w:val="275"/>
        </w:trPr>
        <w:tc>
          <w:tcPr>
            <w:tcW w:w="2518" w:type="dxa"/>
          </w:tcPr>
          <w:p w14:paraId="21290758" w14:textId="77777777" w:rsidR="0070601F" w:rsidRDefault="0070601F" w:rsidP="005E053A">
            <w:pPr>
              <w:pStyle w:val="TableParagraph"/>
              <w:spacing w:line="256" w:lineRule="exac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Класс</w:t>
            </w:r>
            <w:proofErr w:type="spellEnd"/>
          </w:p>
        </w:tc>
        <w:tc>
          <w:tcPr>
            <w:tcW w:w="7054" w:type="dxa"/>
          </w:tcPr>
          <w:p w14:paraId="3E0B855F" w14:textId="77777777" w:rsidR="0070601F" w:rsidRDefault="0070601F" w:rsidP="005E053A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  <w:lang w:val="ru-RU"/>
              </w:rPr>
              <w:t>8</w:t>
            </w:r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класс</w:t>
            </w:r>
            <w:proofErr w:type="spellEnd"/>
          </w:p>
        </w:tc>
      </w:tr>
      <w:tr w:rsidR="0070601F" w14:paraId="049AC6D6" w14:textId="77777777" w:rsidTr="005E053A">
        <w:trPr>
          <w:trHeight w:val="275"/>
        </w:trPr>
        <w:tc>
          <w:tcPr>
            <w:tcW w:w="2518" w:type="dxa"/>
          </w:tcPr>
          <w:p w14:paraId="6E9100EC" w14:textId="77777777" w:rsidR="0070601F" w:rsidRDefault="0070601F" w:rsidP="005E053A">
            <w:pPr>
              <w:pStyle w:val="TableParagraph"/>
              <w:spacing w:line="256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Уровень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освоения</w:t>
            </w:r>
            <w:proofErr w:type="spellEnd"/>
          </w:p>
        </w:tc>
        <w:tc>
          <w:tcPr>
            <w:tcW w:w="7054" w:type="dxa"/>
          </w:tcPr>
          <w:p w14:paraId="4BDD51DF" w14:textId="77777777" w:rsidR="0070601F" w:rsidRDefault="0070601F" w:rsidP="005E053A">
            <w:pPr>
              <w:pStyle w:val="TableParagraph"/>
              <w:spacing w:line="256" w:lineRule="exac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Базовый</w:t>
            </w:r>
            <w:proofErr w:type="spellEnd"/>
          </w:p>
        </w:tc>
      </w:tr>
      <w:tr w:rsidR="0070601F" w14:paraId="67ADEC7F" w14:textId="77777777" w:rsidTr="0070601F">
        <w:trPr>
          <w:trHeight w:val="2623"/>
        </w:trPr>
        <w:tc>
          <w:tcPr>
            <w:tcW w:w="2518" w:type="dxa"/>
          </w:tcPr>
          <w:p w14:paraId="40CAA5A8" w14:textId="77777777" w:rsidR="0070601F" w:rsidRDefault="0070601F" w:rsidP="005E053A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Нормативная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база</w:t>
            </w:r>
            <w:proofErr w:type="spellEnd"/>
          </w:p>
        </w:tc>
        <w:tc>
          <w:tcPr>
            <w:tcW w:w="7054" w:type="dxa"/>
          </w:tcPr>
          <w:p w14:paraId="0C63B1F0" w14:textId="350BAC1C" w:rsidR="0070601F" w:rsidRPr="0070601F" w:rsidRDefault="0070601F" w:rsidP="0070601F">
            <w:pPr>
              <w:pStyle w:val="TableParagraph"/>
              <w:ind w:right="100"/>
              <w:jc w:val="both"/>
              <w:rPr>
                <w:sz w:val="24"/>
                <w:lang w:val="ru-RU"/>
              </w:rPr>
            </w:pPr>
            <w:r w:rsidRPr="0070601F">
              <w:rPr>
                <w:sz w:val="24"/>
                <w:lang w:val="ru-RU"/>
              </w:rPr>
              <w:t xml:space="preserve">Рабочая программа «Знаю, хочу, буду» составлена на основе Рабочей программы воспитания с учётом требований к результатам освоения основной образовательной программы основного общего образования, представленных в Федеральном государственном образовательном стандарте основного общего образования (Приказ </w:t>
            </w:r>
            <w:proofErr w:type="spellStart"/>
            <w:r w:rsidRPr="0070601F">
              <w:rPr>
                <w:sz w:val="24"/>
                <w:lang w:val="ru-RU"/>
              </w:rPr>
              <w:t>Минпросвещения</w:t>
            </w:r>
            <w:proofErr w:type="spellEnd"/>
            <w:r w:rsidRPr="0070601F">
              <w:rPr>
                <w:sz w:val="24"/>
                <w:lang w:val="ru-RU"/>
              </w:rPr>
              <w:t xml:space="preserve"> России от 31.05.2021 г. № 287, зарегистрирован Министерством юстиции Российской Федерации 05.07.2021 г., рег. номер — 64101) (далее — ФГОС ООО)</w:t>
            </w:r>
          </w:p>
        </w:tc>
      </w:tr>
      <w:tr w:rsidR="0070601F" w14:paraId="22A38C82" w14:textId="77777777" w:rsidTr="005E053A">
        <w:trPr>
          <w:trHeight w:val="1103"/>
        </w:trPr>
        <w:tc>
          <w:tcPr>
            <w:tcW w:w="2518" w:type="dxa"/>
          </w:tcPr>
          <w:p w14:paraId="1656B9B4" w14:textId="77777777" w:rsidR="0070601F" w:rsidRPr="00382246" w:rsidRDefault="0070601F" w:rsidP="005E053A">
            <w:pPr>
              <w:pStyle w:val="TableParagraph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  <w:lang w:val="ru-RU"/>
              </w:rPr>
              <w:t>Особености</w:t>
            </w:r>
            <w:proofErr w:type="spellEnd"/>
            <w:r>
              <w:rPr>
                <w:sz w:val="24"/>
                <w:lang w:val="ru-RU"/>
              </w:rPr>
              <w:t xml:space="preserve"> преподаваемого предмета</w:t>
            </w:r>
          </w:p>
        </w:tc>
        <w:tc>
          <w:tcPr>
            <w:tcW w:w="7054" w:type="dxa"/>
          </w:tcPr>
          <w:p w14:paraId="3A5C5E93" w14:textId="77777777" w:rsidR="0070601F" w:rsidRPr="0070601F" w:rsidRDefault="0070601F" w:rsidP="0070601F">
            <w:pPr>
              <w:pStyle w:val="TableParagraph"/>
              <w:ind w:right="100"/>
              <w:jc w:val="both"/>
              <w:rPr>
                <w:sz w:val="24"/>
                <w:lang w:val="ru-RU"/>
              </w:rPr>
            </w:pPr>
            <w:r w:rsidRPr="0070601F">
              <w:rPr>
                <w:sz w:val="24"/>
                <w:lang w:val="ru-RU"/>
              </w:rPr>
              <w:t>Программа внеурочной деятельности «Знаю, хочу, буду» адресована учащимся 8х классов и не зависит от уровня сформированности знаний о будущей профессиональной деятельности. Данная программа является модифицированной.</w:t>
            </w:r>
          </w:p>
          <w:p w14:paraId="04A4F93C" w14:textId="77777777" w:rsidR="0070601F" w:rsidRPr="0070601F" w:rsidRDefault="0070601F" w:rsidP="0070601F">
            <w:pPr>
              <w:pStyle w:val="TableParagraph"/>
              <w:ind w:right="100"/>
              <w:jc w:val="both"/>
              <w:rPr>
                <w:sz w:val="24"/>
                <w:lang w:val="ru-RU"/>
              </w:rPr>
            </w:pPr>
            <w:r w:rsidRPr="0070601F">
              <w:rPr>
                <w:sz w:val="24"/>
                <w:lang w:val="ru-RU"/>
              </w:rPr>
              <w:t>Согласно Федеральным образовательным стандартам основного общего образования учащийся 8го класса должен быть готов к осознанному выбору профессии и построению дальнейшей индивидуальной траектории образования на базе ориентировки в мире профессий и профессиональных предпочтений. Таким образом, учащимся 8-х классов необходимо быть готовым к профессиональному самоопределению.</w:t>
            </w:r>
          </w:p>
          <w:p w14:paraId="6505214B" w14:textId="77777777" w:rsidR="0070601F" w:rsidRPr="0070601F" w:rsidRDefault="0070601F" w:rsidP="0070601F">
            <w:pPr>
              <w:pStyle w:val="TableParagraph"/>
              <w:ind w:right="100"/>
              <w:jc w:val="both"/>
              <w:rPr>
                <w:sz w:val="24"/>
                <w:lang w:val="ru-RU"/>
              </w:rPr>
            </w:pPr>
            <w:r w:rsidRPr="0070601F">
              <w:rPr>
                <w:sz w:val="24"/>
                <w:lang w:val="ru-RU"/>
              </w:rPr>
              <w:t xml:space="preserve">Рабочая программа внеурочной деятельности «Знаю, хочу, буду» составлена на основе программы </w:t>
            </w:r>
            <w:proofErr w:type="spellStart"/>
            <w:r w:rsidRPr="0070601F">
              <w:rPr>
                <w:sz w:val="24"/>
                <w:lang w:val="ru-RU"/>
              </w:rPr>
              <w:t>Резапкиной</w:t>
            </w:r>
            <w:proofErr w:type="spellEnd"/>
            <w:r w:rsidRPr="0070601F">
              <w:rPr>
                <w:sz w:val="24"/>
                <w:lang w:val="ru-RU"/>
              </w:rPr>
              <w:t xml:space="preserve"> Г. В., «Я и моя профессия»: Программы профессионального самоопределения для подростков: Учебно-методическое пособие для школьных психологов и педагогов. – 2-е изд., </w:t>
            </w:r>
            <w:proofErr w:type="spellStart"/>
            <w:r w:rsidRPr="0070601F">
              <w:rPr>
                <w:sz w:val="24"/>
                <w:lang w:val="ru-RU"/>
              </w:rPr>
              <w:t>исправл</w:t>
            </w:r>
            <w:proofErr w:type="spellEnd"/>
            <w:r w:rsidRPr="0070601F">
              <w:rPr>
                <w:sz w:val="24"/>
                <w:lang w:val="ru-RU"/>
              </w:rPr>
              <w:t>. – М.: Генезис, 2004. – 125 с.</w:t>
            </w:r>
          </w:p>
          <w:p w14:paraId="10DB3655" w14:textId="77777777" w:rsidR="0070601F" w:rsidRPr="0070601F" w:rsidRDefault="0070601F" w:rsidP="0070601F">
            <w:pPr>
              <w:pStyle w:val="TableParagraph"/>
              <w:ind w:right="100"/>
              <w:jc w:val="both"/>
              <w:rPr>
                <w:sz w:val="24"/>
                <w:lang w:val="ru-RU"/>
              </w:rPr>
            </w:pPr>
            <w:r w:rsidRPr="0070601F">
              <w:rPr>
                <w:sz w:val="24"/>
                <w:lang w:val="ru-RU"/>
              </w:rPr>
              <w:t xml:space="preserve">Программа рассчитана на 34 часа в 8 «А» классе, 1 час в неделю. </w:t>
            </w:r>
          </w:p>
          <w:p w14:paraId="73C333B5" w14:textId="3367FBB3" w:rsidR="0070601F" w:rsidRPr="00382246" w:rsidRDefault="0070601F" w:rsidP="005E053A">
            <w:pPr>
              <w:pStyle w:val="TableParagraph"/>
              <w:ind w:right="100"/>
              <w:jc w:val="both"/>
              <w:rPr>
                <w:sz w:val="24"/>
                <w:lang w:val="ru-RU"/>
              </w:rPr>
            </w:pPr>
          </w:p>
        </w:tc>
      </w:tr>
      <w:tr w:rsidR="0070601F" w14:paraId="5E8695F1" w14:textId="77777777" w:rsidTr="0070601F">
        <w:trPr>
          <w:trHeight w:val="695"/>
        </w:trPr>
        <w:tc>
          <w:tcPr>
            <w:tcW w:w="2518" w:type="dxa"/>
          </w:tcPr>
          <w:p w14:paraId="77522479" w14:textId="77777777" w:rsidR="0070601F" w:rsidRDefault="0070601F" w:rsidP="005E053A">
            <w:pPr>
              <w:pStyle w:val="TableParagraph"/>
              <w:ind w:right="659"/>
              <w:rPr>
                <w:sz w:val="24"/>
              </w:rPr>
            </w:pPr>
            <w:proofErr w:type="spellStart"/>
            <w:r>
              <w:rPr>
                <w:sz w:val="24"/>
              </w:rPr>
              <w:t>Цель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реализации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программы</w:t>
            </w:r>
            <w:proofErr w:type="spellEnd"/>
          </w:p>
        </w:tc>
        <w:tc>
          <w:tcPr>
            <w:tcW w:w="7054" w:type="dxa"/>
          </w:tcPr>
          <w:p w14:paraId="4AB72B43" w14:textId="77777777" w:rsidR="0070601F" w:rsidRPr="0070601F" w:rsidRDefault="0070601F" w:rsidP="0070601F">
            <w:pPr>
              <w:pStyle w:val="TableParagraph"/>
              <w:ind w:right="100"/>
              <w:jc w:val="both"/>
              <w:rPr>
                <w:sz w:val="24"/>
                <w:lang w:val="ru-RU"/>
              </w:rPr>
            </w:pPr>
            <w:r w:rsidRPr="0070601F">
              <w:rPr>
                <w:sz w:val="24"/>
                <w:lang w:val="ru-RU"/>
              </w:rPr>
              <w:t>Формирование у учащихся готовности к осознанному социальному и профессиональному самоопределению.</w:t>
            </w:r>
          </w:p>
          <w:p w14:paraId="61CBB25D" w14:textId="77777777" w:rsidR="0070601F" w:rsidRPr="00382246" w:rsidRDefault="0070601F" w:rsidP="005E053A">
            <w:pPr>
              <w:pStyle w:val="TableParagraph"/>
              <w:ind w:right="100"/>
              <w:jc w:val="both"/>
              <w:rPr>
                <w:sz w:val="24"/>
                <w:lang w:val="ru-RU"/>
              </w:rPr>
            </w:pPr>
          </w:p>
        </w:tc>
      </w:tr>
      <w:tr w:rsidR="0070601F" w14:paraId="69284A8D" w14:textId="77777777" w:rsidTr="005E053A">
        <w:trPr>
          <w:trHeight w:val="1967"/>
        </w:trPr>
        <w:tc>
          <w:tcPr>
            <w:tcW w:w="2518" w:type="dxa"/>
          </w:tcPr>
          <w:p w14:paraId="6C331790" w14:textId="77777777" w:rsidR="0070601F" w:rsidRDefault="0070601F" w:rsidP="005E053A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Задачи</w:t>
            </w:r>
            <w:proofErr w:type="spellEnd"/>
          </w:p>
        </w:tc>
        <w:tc>
          <w:tcPr>
            <w:tcW w:w="7054" w:type="dxa"/>
          </w:tcPr>
          <w:p w14:paraId="2CF7AFED" w14:textId="3BF425FF" w:rsidR="0070601F" w:rsidRPr="0070601F" w:rsidRDefault="0070601F" w:rsidP="0070601F">
            <w:pPr>
              <w:pStyle w:val="TableParagraph"/>
              <w:ind w:right="100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</w:t>
            </w:r>
            <w:r w:rsidRPr="0070601F">
              <w:rPr>
                <w:sz w:val="24"/>
                <w:lang w:val="ru-RU"/>
              </w:rPr>
              <w:t>омочь учащимся раскрыть психологические особенности своей личности;</w:t>
            </w:r>
          </w:p>
          <w:p w14:paraId="3524D597" w14:textId="77777777" w:rsidR="0070601F" w:rsidRPr="0070601F" w:rsidRDefault="0070601F" w:rsidP="0070601F">
            <w:pPr>
              <w:pStyle w:val="TableParagraph"/>
              <w:ind w:right="100"/>
              <w:jc w:val="both"/>
              <w:rPr>
                <w:sz w:val="24"/>
                <w:lang w:val="ru-RU"/>
              </w:rPr>
            </w:pPr>
            <w:r w:rsidRPr="0070601F">
              <w:rPr>
                <w:sz w:val="24"/>
                <w:lang w:val="ru-RU"/>
              </w:rPr>
              <w:t>расширить знания учащихся о мире профессий, о рынке труда;</w:t>
            </w:r>
          </w:p>
          <w:p w14:paraId="6122DF11" w14:textId="77777777" w:rsidR="0070601F" w:rsidRPr="0070601F" w:rsidRDefault="0070601F" w:rsidP="0070601F">
            <w:pPr>
              <w:pStyle w:val="TableParagraph"/>
              <w:ind w:right="100"/>
              <w:jc w:val="both"/>
              <w:rPr>
                <w:sz w:val="24"/>
                <w:lang w:val="ru-RU"/>
              </w:rPr>
            </w:pPr>
            <w:r w:rsidRPr="0070601F">
              <w:rPr>
                <w:sz w:val="24"/>
                <w:lang w:val="ru-RU"/>
              </w:rPr>
              <w:t>обучить</w:t>
            </w:r>
            <w:r w:rsidRPr="0070601F">
              <w:rPr>
                <w:sz w:val="24"/>
                <w:lang w:val="ru-RU"/>
              </w:rPr>
              <w:tab/>
              <w:t>учащихся</w:t>
            </w:r>
            <w:r w:rsidRPr="0070601F">
              <w:rPr>
                <w:sz w:val="24"/>
                <w:lang w:val="ru-RU"/>
              </w:rPr>
              <w:tab/>
              <w:t>выявлению</w:t>
            </w:r>
            <w:r w:rsidRPr="0070601F">
              <w:rPr>
                <w:sz w:val="24"/>
                <w:lang w:val="ru-RU"/>
              </w:rPr>
              <w:tab/>
              <w:t>соответствия требований выбранной профессии их способностям и возможностям;</w:t>
            </w:r>
          </w:p>
          <w:p w14:paraId="11D46785" w14:textId="77777777" w:rsidR="0070601F" w:rsidRPr="0070601F" w:rsidRDefault="0070601F" w:rsidP="0070601F">
            <w:pPr>
              <w:pStyle w:val="TableParagraph"/>
              <w:ind w:right="100"/>
              <w:jc w:val="both"/>
              <w:rPr>
                <w:sz w:val="24"/>
                <w:lang w:val="ru-RU"/>
              </w:rPr>
            </w:pPr>
            <w:r w:rsidRPr="0070601F">
              <w:rPr>
                <w:sz w:val="24"/>
                <w:lang w:val="ru-RU"/>
              </w:rPr>
              <w:t>обучить планированию профессиональной карьеры.</w:t>
            </w:r>
          </w:p>
          <w:p w14:paraId="2C30DA02" w14:textId="77777777" w:rsidR="0070601F" w:rsidRPr="00382246" w:rsidRDefault="0070601F" w:rsidP="005E053A">
            <w:pPr>
              <w:pStyle w:val="TableParagraph"/>
              <w:tabs>
                <w:tab w:val="left" w:pos="387"/>
              </w:tabs>
              <w:spacing w:before="4" w:line="270" w:lineRule="atLeast"/>
              <w:ind w:right="95"/>
              <w:jc w:val="both"/>
              <w:rPr>
                <w:sz w:val="24"/>
                <w:lang w:val="ru-RU"/>
              </w:rPr>
            </w:pPr>
          </w:p>
        </w:tc>
      </w:tr>
    </w:tbl>
    <w:p w14:paraId="635E69BC" w14:textId="77777777" w:rsidR="00795FFF" w:rsidRDefault="00795FFF"/>
    <w:sectPr w:rsidR="00795F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252629"/>
    <w:multiLevelType w:val="hybridMultilevel"/>
    <w:tmpl w:val="6F742124"/>
    <w:lvl w:ilvl="0" w:tplc="D3F870C4">
      <w:numFmt w:val="bullet"/>
      <w:lvlText w:val=""/>
      <w:lvlJc w:val="left"/>
      <w:pPr>
        <w:ind w:left="827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71181598">
      <w:numFmt w:val="bullet"/>
      <w:lvlText w:val="•"/>
      <w:lvlJc w:val="left"/>
      <w:pPr>
        <w:ind w:left="1442" w:hanging="360"/>
      </w:pPr>
      <w:rPr>
        <w:rFonts w:hint="default"/>
        <w:lang w:val="ru-RU" w:eastAsia="en-US" w:bidi="ar-SA"/>
      </w:rPr>
    </w:lvl>
    <w:lvl w:ilvl="2" w:tplc="B04E0DE4">
      <w:numFmt w:val="bullet"/>
      <w:lvlText w:val="•"/>
      <w:lvlJc w:val="left"/>
      <w:pPr>
        <w:ind w:left="2064" w:hanging="360"/>
      </w:pPr>
      <w:rPr>
        <w:rFonts w:hint="default"/>
        <w:lang w:val="ru-RU" w:eastAsia="en-US" w:bidi="ar-SA"/>
      </w:rPr>
    </w:lvl>
    <w:lvl w:ilvl="3" w:tplc="6694AD3A">
      <w:numFmt w:val="bullet"/>
      <w:lvlText w:val="•"/>
      <w:lvlJc w:val="left"/>
      <w:pPr>
        <w:ind w:left="2687" w:hanging="360"/>
      </w:pPr>
      <w:rPr>
        <w:rFonts w:hint="default"/>
        <w:lang w:val="ru-RU" w:eastAsia="en-US" w:bidi="ar-SA"/>
      </w:rPr>
    </w:lvl>
    <w:lvl w:ilvl="4" w:tplc="195ADA88">
      <w:numFmt w:val="bullet"/>
      <w:lvlText w:val="•"/>
      <w:lvlJc w:val="left"/>
      <w:pPr>
        <w:ind w:left="3309" w:hanging="360"/>
      </w:pPr>
      <w:rPr>
        <w:rFonts w:hint="default"/>
        <w:lang w:val="ru-RU" w:eastAsia="en-US" w:bidi="ar-SA"/>
      </w:rPr>
    </w:lvl>
    <w:lvl w:ilvl="5" w:tplc="2F86A160">
      <w:numFmt w:val="bullet"/>
      <w:lvlText w:val="•"/>
      <w:lvlJc w:val="left"/>
      <w:pPr>
        <w:ind w:left="3932" w:hanging="360"/>
      </w:pPr>
      <w:rPr>
        <w:rFonts w:hint="default"/>
        <w:lang w:val="ru-RU" w:eastAsia="en-US" w:bidi="ar-SA"/>
      </w:rPr>
    </w:lvl>
    <w:lvl w:ilvl="6" w:tplc="6FCECA2C">
      <w:numFmt w:val="bullet"/>
      <w:lvlText w:val="•"/>
      <w:lvlJc w:val="left"/>
      <w:pPr>
        <w:ind w:left="4554" w:hanging="360"/>
      </w:pPr>
      <w:rPr>
        <w:rFonts w:hint="default"/>
        <w:lang w:val="ru-RU" w:eastAsia="en-US" w:bidi="ar-SA"/>
      </w:rPr>
    </w:lvl>
    <w:lvl w:ilvl="7" w:tplc="A5C03D76">
      <w:numFmt w:val="bullet"/>
      <w:lvlText w:val="•"/>
      <w:lvlJc w:val="left"/>
      <w:pPr>
        <w:ind w:left="5176" w:hanging="360"/>
      </w:pPr>
      <w:rPr>
        <w:rFonts w:hint="default"/>
        <w:lang w:val="ru-RU" w:eastAsia="en-US" w:bidi="ar-SA"/>
      </w:rPr>
    </w:lvl>
    <w:lvl w:ilvl="8" w:tplc="578AB030">
      <w:numFmt w:val="bullet"/>
      <w:lvlText w:val="•"/>
      <w:lvlJc w:val="left"/>
      <w:pPr>
        <w:ind w:left="5799" w:hanging="360"/>
      </w:pPr>
      <w:rPr>
        <w:rFonts w:hint="default"/>
        <w:lang w:val="ru-RU" w:eastAsia="en-US" w:bidi="ar-SA"/>
      </w:rPr>
    </w:lvl>
  </w:abstractNum>
  <w:num w:numId="1" w16cid:durableId="12373226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601F"/>
    <w:rsid w:val="00686066"/>
    <w:rsid w:val="0070601F"/>
    <w:rsid w:val="00795F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45FB16"/>
  <w15:chartTrackingRefBased/>
  <w15:docId w15:val="{0825E68D-3BA0-40BF-A4EF-B4646B0935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0601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0601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70601F"/>
    <w:pPr>
      <w:spacing w:before="71" w:after="3"/>
      <w:ind w:left="3217" w:right="1806" w:hanging="1268"/>
    </w:pPr>
    <w:rPr>
      <w:b/>
      <w:bCs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70601F"/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70601F"/>
    <w:pPr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308</Words>
  <Characters>1758</Characters>
  <Application>Microsoft Office Word</Application>
  <DocSecurity>0</DocSecurity>
  <Lines>14</Lines>
  <Paragraphs>4</Paragraphs>
  <ScaleCrop>false</ScaleCrop>
  <Company/>
  <LinksUpToDate>false</LinksUpToDate>
  <CharactersWithSpaces>2062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Яна</dc:creator>
  <cp:keywords/>
  <dc:description/>
  <cp:lastModifiedBy>Яна</cp:lastModifiedBy>
  <cp:revision>1</cp:revision>
  <dcterms:created xsi:type="dcterms:W3CDTF">2022-09-11T17:05:00Z</dcterms:created>
  <dcterms:modified xsi:type="dcterms:W3CDTF">2022-09-11T17:08:00Z</dcterms:modified>
</cp:coreProperties>
</file>