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«Мир</w:t>
      </w:r>
      <w:r w:rsidR="00F90978">
        <w:rPr>
          <w:b/>
          <w:color w:val="000000" w:themeColor="text1"/>
          <w:sz w:val="24"/>
          <w:szCs w:val="24"/>
        </w:rPr>
        <w:t xml:space="preserve"> интересных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 профессий»  1-4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DD43E6">
              <w:t>-4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DD43E6" w:rsidRDefault="00DD43E6" w:rsidP="00DD43E6">
            <w:pPr>
              <w:ind w:left="129" w:right="567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b/>
                <w:color w:val="000000" w:themeColor="text1"/>
                <w:sz w:val="24"/>
                <w:szCs w:val="24"/>
              </w:rPr>
              <w:t xml:space="preserve">Цель программы: 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развитие познавательных способностей учащихся на основе создания максимально разнообразных впечатлений о мире профессий. </w:t>
            </w:r>
          </w:p>
          <w:p w:rsidR="00DD43E6" w:rsidRPr="00640D87" w:rsidRDefault="00DD43E6" w:rsidP="00DD43E6">
            <w:pPr>
              <w:ind w:left="129" w:right="56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40D87">
              <w:rPr>
                <w:b/>
                <w:color w:val="000000" w:themeColor="text1"/>
                <w:sz w:val="24"/>
                <w:szCs w:val="24"/>
              </w:rPr>
              <w:t xml:space="preserve">Задачи: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40D87">
              <w:rPr>
                <w:color w:val="000000" w:themeColor="text1"/>
                <w:sz w:val="24"/>
                <w:szCs w:val="24"/>
              </w:rPr>
              <w:t>расширять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у детей представления о разнообразии профессий на основе характерных трудовых процессов и результатов труда, представлении о структуре труда </w:t>
            </w:r>
          </w:p>
          <w:p w:rsidR="00DD43E6" w:rsidRPr="00640D87" w:rsidRDefault="00DD43E6" w:rsidP="00DD43E6">
            <w:pPr>
              <w:ind w:left="129" w:right="567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(цель, мотив, материал, трудовые действия, результат); </w:t>
            </w:r>
          </w:p>
          <w:p w:rsidR="00DD43E6" w:rsidRPr="00640D87" w:rsidRDefault="00DD43E6" w:rsidP="00DD43E6">
            <w:pPr>
              <w:widowControl/>
              <w:autoSpaceDE/>
              <w:autoSpaceDN/>
              <w:spacing w:after="28" w:line="287" w:lineRule="auto"/>
              <w:ind w:right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расширять знания детей о родных людях, их профессиях, значимости их труда в семье и обществе; </w:t>
            </w:r>
          </w:p>
          <w:p w:rsidR="00DD43E6" w:rsidRPr="00640D87" w:rsidRDefault="00DD43E6" w:rsidP="00DD43E6">
            <w:pPr>
              <w:widowControl/>
              <w:autoSpaceDE/>
              <w:autoSpaceDN/>
              <w:spacing w:after="28" w:line="287" w:lineRule="auto"/>
              <w:ind w:right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 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активизировать в речи слова, родовые понятия и видовые обобщения, связанные с темой, учить выражать свое отношение к той или иной профессии. </w:t>
            </w:r>
          </w:p>
          <w:p w:rsidR="00DD43E6" w:rsidRPr="00640D87" w:rsidRDefault="00DD43E6" w:rsidP="00DD43E6">
            <w:pPr>
              <w:widowControl/>
              <w:autoSpaceDE/>
              <w:autoSpaceDN/>
              <w:spacing w:after="28" w:line="287" w:lineRule="auto"/>
              <w:ind w:right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расширение кругозора, уточнение представлений об окружающем мире, создание положительной основы для воспитания социально-личностных чувств; </w:t>
            </w:r>
          </w:p>
          <w:p w:rsidR="00DD43E6" w:rsidRPr="00640D87" w:rsidRDefault="00DD43E6" w:rsidP="00DD43E6">
            <w:pPr>
              <w:widowControl/>
              <w:autoSpaceDE/>
              <w:autoSpaceDN/>
              <w:spacing w:line="287" w:lineRule="auto"/>
              <w:ind w:right="56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воспитание физических, психологических, социальных качеств, необходимых для полноценного развития личности. </w:t>
            </w:r>
          </w:p>
          <w:p w:rsidR="00DD43E6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призвана формировать учебно-познавательные мотивы младших школьников, дать возможность испытать себя в приближённой к реальности игровой ситуации. Предполагается средствами материала программы формировать целостное знание, потребность в творческой деятельности, развивать интеллектуальные и творческие возможности ребёнка </w:t>
            </w:r>
            <w:r>
              <w:rPr>
                <w:color w:val="000000" w:themeColor="text1"/>
                <w:sz w:val="24"/>
                <w:szCs w:val="24"/>
              </w:rPr>
              <w:t>на начальной стадии образования.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D43E6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 xml:space="preserve">на  </w:t>
            </w:r>
            <w:r>
              <w:rPr>
                <w:color w:val="000000" w:themeColor="text1"/>
                <w:sz w:val="24"/>
                <w:szCs w:val="24"/>
              </w:rPr>
              <w:t>34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часа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 (в 1 классе -  </w:t>
            </w:r>
            <w:r>
              <w:rPr>
                <w:color w:val="000000" w:themeColor="text1"/>
                <w:sz w:val="24"/>
                <w:szCs w:val="24"/>
              </w:rPr>
              <w:t xml:space="preserve">33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часа,</w:t>
            </w:r>
            <w:r w:rsidRPr="00640D87">
              <w:rPr>
                <w:color w:val="000000" w:themeColor="text1"/>
                <w:sz w:val="24"/>
                <w:szCs w:val="24"/>
              </w:rPr>
              <w:t>во</w:t>
            </w:r>
            <w:proofErr w:type="spellEnd"/>
            <w:r w:rsidRPr="00640D87">
              <w:rPr>
                <w:color w:val="000000" w:themeColor="text1"/>
                <w:sz w:val="24"/>
                <w:szCs w:val="24"/>
              </w:rPr>
              <w:t xml:space="preserve"> 2- 4 классах - </w:t>
            </w:r>
            <w:r>
              <w:rPr>
                <w:color w:val="000000" w:themeColor="text1"/>
                <w:sz w:val="24"/>
                <w:szCs w:val="24"/>
              </w:rPr>
              <w:t>34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часа). Продолжительность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>занятия  в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1-4х классах  35-45 минут </w:t>
            </w:r>
          </w:p>
          <w:p w:rsidR="00DD43E6" w:rsidRPr="00640D87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>Форма  проведения занятия – групповая. 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7122E2"/>
    <w:rsid w:val="007322AB"/>
    <w:rsid w:val="008B7669"/>
    <w:rsid w:val="00AA48DE"/>
    <w:rsid w:val="00AD385C"/>
    <w:rsid w:val="00B4383A"/>
    <w:rsid w:val="00CC17B7"/>
    <w:rsid w:val="00D509C3"/>
    <w:rsid w:val="00DD43E6"/>
    <w:rsid w:val="00F01575"/>
    <w:rsid w:val="00F1526E"/>
    <w:rsid w:val="00F3261B"/>
    <w:rsid w:val="00F90978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3</cp:revision>
  <dcterms:created xsi:type="dcterms:W3CDTF">2022-09-18T16:48:00Z</dcterms:created>
  <dcterms:modified xsi:type="dcterms:W3CDTF">2022-09-18T16:51:00Z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