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440409">
        <w:rPr>
          <w:b/>
          <w:color w:val="000000" w:themeColor="text1"/>
          <w:sz w:val="24"/>
          <w:szCs w:val="24"/>
        </w:rPr>
        <w:t>История родного края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»  1-4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DD43E6">
              <w:t>-4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440409" w:rsidRPr="002F2E60" w:rsidRDefault="00440409" w:rsidP="00440409">
            <w:pPr>
              <w:ind w:firstLine="426"/>
              <w:jc w:val="both"/>
              <w:rPr>
                <w:bCs/>
                <w:iCs/>
                <w:sz w:val="24"/>
                <w:szCs w:val="24"/>
              </w:rPr>
            </w:pPr>
            <w:r w:rsidRPr="002F2E60">
              <w:rPr>
                <w:bCs/>
                <w:iCs/>
                <w:sz w:val="24"/>
                <w:szCs w:val="24"/>
              </w:rPr>
      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Основной целью курса «Мой край родной» является формирование у детей младшего школьного возраста целостного представления о малой Родине – </w:t>
            </w:r>
            <w:r>
              <w:rPr>
                <w:bCs/>
                <w:iCs/>
                <w:sz w:val="24"/>
                <w:szCs w:val="24"/>
              </w:rPr>
              <w:t>Тюменском</w:t>
            </w:r>
            <w:r w:rsidRPr="002F2E60">
              <w:rPr>
                <w:bCs/>
                <w:iCs/>
                <w:sz w:val="24"/>
                <w:szCs w:val="24"/>
              </w:rPr>
              <w:t xml:space="preserve"> крае и адекватного понимания места человека в нём. сведения о природе </w:t>
            </w:r>
            <w:r>
              <w:rPr>
                <w:bCs/>
                <w:iCs/>
                <w:sz w:val="24"/>
                <w:szCs w:val="24"/>
              </w:rPr>
              <w:t>родного</w:t>
            </w:r>
            <w:r w:rsidRPr="002F2E60">
              <w:rPr>
                <w:bCs/>
                <w:iCs/>
                <w:sz w:val="24"/>
                <w:szCs w:val="24"/>
              </w:rPr>
              <w:t xml:space="preserve">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</w:t>
            </w:r>
            <w:r>
              <w:rPr>
                <w:bCs/>
                <w:iCs/>
                <w:sz w:val="24"/>
                <w:szCs w:val="24"/>
              </w:rPr>
              <w:t>Тюменского района</w:t>
            </w:r>
            <w:r w:rsidRPr="002F2E60">
              <w:rPr>
                <w:bCs/>
                <w:iCs/>
                <w:sz w:val="24"/>
                <w:szCs w:val="24"/>
              </w:rPr>
              <w:t xml:space="preserve"> как едином целом, в котором все компоненты взаимодействуют друг с другом. </w:t>
            </w:r>
          </w:p>
          <w:p w:rsidR="00440409" w:rsidRPr="002F2E60" w:rsidRDefault="00440409" w:rsidP="00440409">
            <w:pPr>
              <w:ind w:firstLine="426"/>
              <w:jc w:val="both"/>
              <w:rPr>
                <w:bCs/>
                <w:iCs/>
                <w:sz w:val="24"/>
                <w:szCs w:val="24"/>
              </w:rPr>
            </w:pPr>
            <w:r w:rsidRPr="002F2E60">
              <w:rPr>
                <w:bCs/>
                <w:iCs/>
                <w:sz w:val="24"/>
                <w:szCs w:val="24"/>
              </w:rPr>
              <w:tab/>
              <w:t xml:space="preserve">  Сведения о социальной составляющей действительности представлены в курсе элементами истории и технологии. В данном </w:t>
            </w:r>
            <w:proofErr w:type="gramStart"/>
            <w:r w:rsidRPr="002F2E60">
              <w:rPr>
                <w:bCs/>
                <w:iCs/>
                <w:sz w:val="24"/>
                <w:szCs w:val="24"/>
              </w:rPr>
              <w:t>курсе  перед</w:t>
            </w:r>
            <w:proofErr w:type="gramEnd"/>
            <w:r w:rsidRPr="002F2E60">
              <w:rPr>
                <w:bCs/>
                <w:iCs/>
                <w:sz w:val="24"/>
                <w:szCs w:val="24"/>
              </w:rPr>
              <w:t xml:space="preserve">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</w:t>
            </w:r>
            <w:r>
              <w:rPr>
                <w:bCs/>
                <w:iCs/>
                <w:sz w:val="24"/>
                <w:szCs w:val="24"/>
              </w:rPr>
              <w:t>родного</w:t>
            </w:r>
            <w:r w:rsidRPr="002F2E60">
              <w:rPr>
                <w:bCs/>
                <w:iCs/>
                <w:sz w:val="24"/>
                <w:szCs w:val="24"/>
              </w:rPr>
              <w:t xml:space="preserve"> края и знаниями о социальной действительности.</w:t>
            </w:r>
          </w:p>
          <w:p w:rsidR="00DD43E6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 xml:space="preserve">на  </w:t>
            </w:r>
            <w:r>
              <w:rPr>
                <w:color w:val="000000" w:themeColor="text1"/>
                <w:sz w:val="24"/>
                <w:szCs w:val="24"/>
              </w:rPr>
              <w:t>34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часа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 (в 1 классе -  </w:t>
            </w:r>
            <w:r>
              <w:rPr>
                <w:color w:val="000000" w:themeColor="text1"/>
                <w:sz w:val="24"/>
                <w:szCs w:val="24"/>
              </w:rPr>
              <w:t xml:space="preserve">33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часа,</w:t>
            </w:r>
            <w:r w:rsidRPr="00640D87">
              <w:rPr>
                <w:color w:val="000000" w:themeColor="text1"/>
                <w:sz w:val="24"/>
                <w:szCs w:val="24"/>
              </w:rPr>
              <w:t>во</w:t>
            </w:r>
            <w:proofErr w:type="spellEnd"/>
            <w:r w:rsidRPr="00640D87">
              <w:rPr>
                <w:color w:val="000000" w:themeColor="text1"/>
                <w:sz w:val="24"/>
                <w:szCs w:val="24"/>
              </w:rPr>
              <w:t xml:space="preserve"> 2- 4 классах - </w:t>
            </w:r>
            <w:r>
              <w:rPr>
                <w:color w:val="000000" w:themeColor="text1"/>
                <w:sz w:val="24"/>
                <w:szCs w:val="24"/>
              </w:rPr>
              <w:t>34</w:t>
            </w:r>
            <w:r w:rsidRPr="00640D87">
              <w:rPr>
                <w:color w:val="000000" w:themeColor="text1"/>
                <w:sz w:val="24"/>
                <w:szCs w:val="24"/>
              </w:rPr>
              <w:t xml:space="preserve"> часа). Продолжительность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>занятия  в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1-4х классах  35-45 минут </w:t>
            </w:r>
          </w:p>
          <w:p w:rsidR="00DD43E6" w:rsidRPr="00640D87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640D87">
              <w:rPr>
                <w:color w:val="000000" w:themeColor="text1"/>
                <w:sz w:val="24"/>
                <w:szCs w:val="24"/>
              </w:rPr>
              <w:t>Форма  проведения занятия – групповая. 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40409"/>
    <w:rsid w:val="004512BE"/>
    <w:rsid w:val="00483131"/>
    <w:rsid w:val="0056667A"/>
    <w:rsid w:val="00592A94"/>
    <w:rsid w:val="007122E2"/>
    <w:rsid w:val="007322AB"/>
    <w:rsid w:val="008B7669"/>
    <w:rsid w:val="00AA48DE"/>
    <w:rsid w:val="00AD385C"/>
    <w:rsid w:val="00B4383A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2</cp:revision>
  <dcterms:created xsi:type="dcterms:W3CDTF">2022-09-18T16:55:00Z</dcterms:created>
  <dcterms:modified xsi:type="dcterms:W3CDTF">2022-09-18T16:55:00Z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