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AD385C">
        <w:t>русскому языку</w:t>
      </w:r>
      <w:r>
        <w:t>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F01575" w:rsidP="00AA48DE">
            <w:pPr>
              <w:pStyle w:val="TableParagraph"/>
              <w:spacing w:line="256" w:lineRule="exact"/>
              <w:ind w:left="345"/>
            </w:pPr>
            <w:r>
              <w:t>Русский язык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FE4D39" w:rsidRDefault="00FE4D39" w:rsidP="00FE4D39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>Федерального государственного образовательного стандарта</w:t>
            </w:r>
            <w:r>
              <w:rPr>
                <w:b w:val="0"/>
                <w:spacing w:val="1"/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начального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FE4D39" w:rsidRDefault="00FE4D39" w:rsidP="00FE4D39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СОШ, утвержденной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№386/ОД от 30 августа 2022г.</w:t>
            </w:r>
          </w:p>
          <w:p w:rsidR="00FE4D39" w:rsidRDefault="00FE4D39" w:rsidP="00FE4D39">
            <w:pPr>
              <w:pStyle w:val="a3"/>
              <w:numPr>
                <w:ilvl w:val="0"/>
                <w:numId w:val="6"/>
              </w:numPr>
              <w:spacing w:before="0"/>
              <w:ind w:right="164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Учебного плана  филиала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 «</w:t>
            </w:r>
            <w:proofErr w:type="spellStart"/>
            <w:r>
              <w:rPr>
                <w:b w:val="0"/>
                <w:sz w:val="22"/>
                <w:szCs w:val="20"/>
              </w:rPr>
              <w:t>Акияровская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B4383A" w:rsidRPr="00AA48DE" w:rsidRDefault="00FE4D39" w:rsidP="00FE4D39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FE4D39">
              <w:rPr>
                <w:b w:val="0"/>
                <w:sz w:val="22"/>
                <w:szCs w:val="20"/>
              </w:rPr>
              <w:t xml:space="preserve">Требований к результатам освоения программы </w:t>
            </w:r>
            <w:r w:rsidRPr="00FE4D39">
              <w:rPr>
                <w:b w:val="0"/>
                <w:spacing w:val="-57"/>
                <w:sz w:val="22"/>
                <w:szCs w:val="20"/>
              </w:rPr>
              <w:t xml:space="preserve"> </w:t>
            </w:r>
            <w:r w:rsidRPr="00FE4D39">
              <w:rPr>
                <w:b w:val="0"/>
                <w:sz w:val="22"/>
                <w:szCs w:val="20"/>
              </w:rPr>
              <w:t>начального общего образования), а также ориентирована на целевые</w:t>
            </w:r>
            <w:r w:rsidRPr="00FE4D39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FE4D39">
              <w:rPr>
                <w:b w:val="0"/>
                <w:sz w:val="22"/>
                <w:szCs w:val="20"/>
              </w:rPr>
              <w:t>приоритеты духовно-нравственного развития, воспитания и социализации обучающихся,</w:t>
            </w:r>
            <w:r w:rsidRPr="00FE4D39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FE4D39">
              <w:rPr>
                <w:b w:val="0"/>
                <w:sz w:val="22"/>
                <w:szCs w:val="20"/>
              </w:rPr>
              <w:t>сформулированные</w:t>
            </w:r>
            <w:r w:rsidRPr="00FE4D39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FE4D39">
              <w:rPr>
                <w:b w:val="0"/>
                <w:sz w:val="22"/>
                <w:szCs w:val="20"/>
              </w:rPr>
              <w:t>в</w:t>
            </w:r>
            <w:r w:rsidRPr="00FE4D39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FE4D39">
              <w:rPr>
                <w:b w:val="0"/>
                <w:sz w:val="22"/>
                <w:szCs w:val="20"/>
              </w:rPr>
              <w:t>программе воспитания.</w:t>
            </w:r>
            <w:proofErr w:type="gramEnd"/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AD385C" w:rsidRPr="00AD385C" w:rsidRDefault="00AD385C" w:rsidP="00AD385C">
            <w:pPr>
              <w:pStyle w:val="a3"/>
              <w:spacing w:before="180" w:line="292" w:lineRule="auto"/>
              <w:ind w:left="426" w:right="118" w:hanging="98"/>
              <w:jc w:val="both"/>
              <w:rPr>
                <w:b w:val="0"/>
                <w:sz w:val="22"/>
              </w:rPr>
            </w:pPr>
            <w:r w:rsidRPr="00AD385C">
              <w:rPr>
                <w:b w:val="0"/>
                <w:sz w:val="22"/>
              </w:rPr>
              <w:t>Русский язык является основой всего процесса обучения в начальной школе, успехи в его изучении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 xml:space="preserve">во многом определяют результаты </w:t>
            </w:r>
            <w:proofErr w:type="gramStart"/>
            <w:r w:rsidRPr="00AD385C">
              <w:rPr>
                <w:b w:val="0"/>
                <w:sz w:val="22"/>
              </w:rPr>
              <w:t>обучающихся</w:t>
            </w:r>
            <w:proofErr w:type="gramEnd"/>
            <w:r w:rsidRPr="00AD385C">
              <w:rPr>
                <w:b w:val="0"/>
                <w:sz w:val="22"/>
              </w:rPr>
              <w:t xml:space="preserve"> по другим предметам. Русский язык как средство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познания действительности обеспечивает развитие интеллектуальных и творческих способностей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младших школьников, формирует умения извлекать и анализировать информацию из различных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текстов, навыки самостоятельной учебной деятельности. Предмет «Русский язык» обладает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значительным</w:t>
            </w:r>
            <w:r w:rsidRPr="00AD385C">
              <w:rPr>
                <w:b w:val="0"/>
                <w:spacing w:val="-5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потенциалом</w:t>
            </w:r>
            <w:r w:rsidRPr="00AD385C">
              <w:rPr>
                <w:b w:val="0"/>
                <w:spacing w:val="-4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в</w:t>
            </w:r>
            <w:r w:rsidRPr="00AD385C">
              <w:rPr>
                <w:b w:val="0"/>
                <w:spacing w:val="-5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развитии</w:t>
            </w:r>
            <w:r w:rsidRPr="00AD385C">
              <w:rPr>
                <w:b w:val="0"/>
                <w:spacing w:val="-5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функциональной</w:t>
            </w:r>
            <w:r w:rsidRPr="00AD385C">
              <w:rPr>
                <w:b w:val="0"/>
                <w:spacing w:val="-4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грамотности</w:t>
            </w:r>
            <w:r w:rsidRPr="00AD385C">
              <w:rPr>
                <w:b w:val="0"/>
                <w:spacing w:val="-4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младших</w:t>
            </w:r>
            <w:r w:rsidRPr="00AD385C">
              <w:rPr>
                <w:b w:val="0"/>
                <w:spacing w:val="-4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школьников,</w:t>
            </w:r>
            <w:r w:rsidRPr="00AD385C">
              <w:rPr>
                <w:b w:val="0"/>
                <w:spacing w:val="-5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особенно</w:t>
            </w:r>
            <w:r w:rsidRPr="00AD385C">
              <w:rPr>
                <w:b w:val="0"/>
                <w:spacing w:val="-57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таких её компонентов, как языковая, коммуникативная, читательская, общекультурная и социальная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грамотность. Первичное знакомство с системой русского языка, богатством его выразительных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возможностей, развитие умения правильно и эффективно использовать русский язык в различных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сферах и ситуациях общения способствуют успешной социализации младшего школьника. Русский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язык, выполняя свои базовые функции общения и выражения мысли, обеспечивает межличностное и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социальное взаимодействие, участвует в формировании самосознания и мировоззрения личности,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является важнейшим средством хранения и передачи информации, культурных традиций, истории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русского народа и других народов России. Свободное владение языком, умение выбирать нужные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языковые средства во многом определяют возможность адекватного самовыражения взглядов,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мыслей, чувств, проявления себя в различных жизненно важных для человека областях. Изучение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 xml:space="preserve">русского языка обладает огромным потенциалом присвоения традиционных </w:t>
            </w:r>
            <w:proofErr w:type="spellStart"/>
            <w:r w:rsidRPr="00AD385C">
              <w:rPr>
                <w:b w:val="0"/>
                <w:sz w:val="22"/>
              </w:rPr>
              <w:t>социокультурных</w:t>
            </w:r>
            <w:proofErr w:type="spellEnd"/>
            <w:r w:rsidRPr="00AD385C">
              <w:rPr>
                <w:b w:val="0"/>
                <w:sz w:val="22"/>
              </w:rPr>
              <w:t xml:space="preserve"> и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proofErr w:type="spellStart"/>
            <w:r w:rsidRPr="00AD385C">
              <w:rPr>
                <w:b w:val="0"/>
                <w:sz w:val="22"/>
              </w:rPr>
              <w:t>духовнонравственных</w:t>
            </w:r>
            <w:proofErr w:type="spellEnd"/>
            <w:r w:rsidRPr="00AD385C">
              <w:rPr>
                <w:b w:val="0"/>
                <w:sz w:val="22"/>
              </w:rPr>
              <w:t xml:space="preserve"> ценностей, принятых в обществе правил и норм поведения, в том числе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речевого, что способствует формированию внутренней позиции личности. Личностные достижения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 xml:space="preserve">младшего школьника непосредственно связаны с осознанием языка как явления </w:t>
            </w:r>
            <w:r w:rsidRPr="00AD385C">
              <w:rPr>
                <w:b w:val="0"/>
                <w:sz w:val="22"/>
              </w:rPr>
              <w:lastRenderedPageBreak/>
              <w:t>национальной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культуры, пониманием связи языка и мировоззрения народа. Значимыми личностными результатами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являются развитие устойчивого познавательного интереса к изучению русского языка, формирование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ответственности за сохранение чистоты русского языка. Достижение этих личностных результатов —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длительный</w:t>
            </w:r>
            <w:r w:rsidRPr="00AD385C">
              <w:rPr>
                <w:b w:val="0"/>
                <w:spacing w:val="-2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процесс,</w:t>
            </w:r>
            <w:r w:rsidRPr="00AD385C">
              <w:rPr>
                <w:b w:val="0"/>
                <w:spacing w:val="-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разворачивающийся</w:t>
            </w:r>
            <w:r w:rsidRPr="00AD385C">
              <w:rPr>
                <w:b w:val="0"/>
                <w:spacing w:val="-2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на</w:t>
            </w:r>
            <w:r w:rsidRPr="00AD385C">
              <w:rPr>
                <w:b w:val="0"/>
                <w:spacing w:val="-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протяжении</w:t>
            </w:r>
            <w:r w:rsidRPr="00AD385C">
              <w:rPr>
                <w:b w:val="0"/>
                <w:spacing w:val="-2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изучения</w:t>
            </w:r>
            <w:r w:rsidRPr="00AD385C">
              <w:rPr>
                <w:b w:val="0"/>
                <w:spacing w:val="-2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содержания</w:t>
            </w:r>
            <w:r w:rsidRPr="00AD385C">
              <w:rPr>
                <w:b w:val="0"/>
                <w:spacing w:val="-2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предмета.</w:t>
            </w:r>
          </w:p>
          <w:p w:rsidR="00AD385C" w:rsidRPr="00AD385C" w:rsidRDefault="00AD385C" w:rsidP="00AD385C">
            <w:pPr>
              <w:pStyle w:val="a3"/>
              <w:spacing w:line="292" w:lineRule="auto"/>
              <w:ind w:left="426" w:right="148" w:hanging="98"/>
              <w:jc w:val="both"/>
              <w:rPr>
                <w:b w:val="0"/>
                <w:sz w:val="22"/>
              </w:rPr>
            </w:pPr>
            <w:r w:rsidRPr="00AD385C">
              <w:rPr>
                <w:b w:val="0"/>
                <w:sz w:val="22"/>
              </w:rPr>
              <w:t>Центральной идеей конструирования содержания и планируемых результатов обучения является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признание равной значимости работы по изучению системы языка и работы по совершенствованию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речи младших школьников. Языковой материал призван сформировать первоначальные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представления о структуре русского языка, способствовать усвоению норм русского литературного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языка, орфографических и пунктуационных правил. Развитие устной и письменной речи младших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школьников направлено на решение практической задачи развития всех видов речевой деятельности,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отработку навыков использования усвоенных норм русского литературного языка, речевых норм и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правил речевого этикета в процессе устного и письменного общения. Ряд задач по</w:t>
            </w:r>
            <w:r w:rsidRPr="00AD385C">
              <w:rPr>
                <w:b w:val="0"/>
                <w:spacing w:val="1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совершенствованию речевой деятельности решаются совместно с учебным предметом «Литературное</w:t>
            </w:r>
            <w:r w:rsidRPr="00AD385C">
              <w:rPr>
                <w:b w:val="0"/>
                <w:spacing w:val="-57"/>
                <w:sz w:val="22"/>
              </w:rPr>
              <w:t xml:space="preserve"> </w:t>
            </w:r>
            <w:r w:rsidRPr="00AD385C">
              <w:rPr>
                <w:b w:val="0"/>
                <w:sz w:val="22"/>
              </w:rPr>
              <w:t>чтение».</w:t>
            </w:r>
          </w:p>
          <w:p w:rsidR="00483131" w:rsidRPr="00AA48DE" w:rsidRDefault="00483131" w:rsidP="00AD385C">
            <w:pPr>
              <w:tabs>
                <w:tab w:val="left" w:pos="887"/>
              </w:tabs>
              <w:spacing w:before="115" w:line="292" w:lineRule="auto"/>
              <w:ind w:left="426" w:right="314" w:hanging="98"/>
              <w:jc w:val="both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970A9"/>
    <w:rsid w:val="000E6DEA"/>
    <w:rsid w:val="00135612"/>
    <w:rsid w:val="002364BD"/>
    <w:rsid w:val="002A2F20"/>
    <w:rsid w:val="004512BE"/>
    <w:rsid w:val="00483131"/>
    <w:rsid w:val="007322AB"/>
    <w:rsid w:val="008B7669"/>
    <w:rsid w:val="00AA48DE"/>
    <w:rsid w:val="00AD385C"/>
    <w:rsid w:val="00B4383A"/>
    <w:rsid w:val="00CC17B7"/>
    <w:rsid w:val="00F01575"/>
    <w:rsid w:val="00F3261B"/>
    <w:rsid w:val="00F97B33"/>
    <w:rsid w:val="00FE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4D3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39</cp:revision>
  <dcterms:created xsi:type="dcterms:W3CDTF">2022-07-29T03:24:00Z</dcterms:created>
  <dcterms:modified xsi:type="dcterms:W3CDTF">2022-10-09T12:23:00Z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