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3312EB" w:rsidP="00AA48DE">
            <w:pPr>
              <w:pStyle w:val="TableParagraph"/>
              <w:spacing w:line="256" w:lineRule="exact"/>
              <w:ind w:left="345"/>
            </w:pPr>
            <w:r>
              <w:t>изобразительное искусство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7A4417" w:rsidRPr="007A4417" w:rsidRDefault="007A4417" w:rsidP="007A4417">
            <w:pPr>
              <w:pStyle w:val="a3"/>
              <w:numPr>
                <w:ilvl w:val="0"/>
                <w:numId w:val="6"/>
              </w:numPr>
              <w:spacing w:before="179" w:line="290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 w:rsidRPr="007A4417"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 w:rsidRPr="007A4417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начального</w:t>
            </w:r>
            <w:r w:rsidRPr="007A4417">
              <w:rPr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7A4417" w:rsidRPr="007A4417" w:rsidRDefault="007A4417" w:rsidP="007A4417">
            <w:pPr>
              <w:pStyle w:val="a3"/>
              <w:numPr>
                <w:ilvl w:val="0"/>
                <w:numId w:val="6"/>
              </w:numPr>
              <w:spacing w:before="179" w:line="290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 w:rsidRPr="007A4417"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 w:rsidRPr="007A4417"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 w:rsidRPr="007A4417"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 w:rsidRPr="007A4417">
              <w:rPr>
                <w:b w:val="0"/>
                <w:sz w:val="22"/>
                <w:szCs w:val="20"/>
              </w:rPr>
              <w:t>Жиляковой</w:t>
            </w:r>
            <w:proofErr w:type="spellEnd"/>
            <w:r w:rsidRPr="007A4417"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7A4417" w:rsidRPr="007A4417" w:rsidRDefault="007A4417" w:rsidP="007A4417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 w:rsidRPr="007A4417"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 w:rsidRPr="007A4417"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 w:rsidRPr="007A4417"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 w:rsidRPr="007A4417">
              <w:rPr>
                <w:b w:val="0"/>
                <w:sz w:val="22"/>
                <w:szCs w:val="20"/>
              </w:rPr>
              <w:t>Акияровская</w:t>
            </w:r>
            <w:proofErr w:type="spellEnd"/>
            <w:r w:rsidRPr="007A4417"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 w:rsidRPr="007A4417">
              <w:rPr>
                <w:b w:val="0"/>
                <w:sz w:val="22"/>
                <w:szCs w:val="20"/>
              </w:rPr>
              <w:t>Жиляковой</w:t>
            </w:r>
            <w:proofErr w:type="spellEnd"/>
            <w:r w:rsidRPr="007A4417"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7A4417" w:rsidRDefault="007A4417" w:rsidP="007A4417">
            <w:pPr>
              <w:pStyle w:val="a3"/>
              <w:numPr>
                <w:ilvl w:val="0"/>
                <w:numId w:val="6"/>
              </w:numPr>
              <w:spacing w:before="179" w:line="290" w:lineRule="auto"/>
              <w:ind w:right="166"/>
              <w:jc w:val="both"/>
              <w:rPr>
                <w:sz w:val="20"/>
                <w:szCs w:val="20"/>
              </w:rPr>
            </w:pPr>
            <w:proofErr w:type="gramStart"/>
            <w:r w:rsidRPr="007A4417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7A4417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7A4417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7A4417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сформулированные</w:t>
            </w:r>
            <w:r w:rsidRPr="007A4417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в</w:t>
            </w:r>
            <w:r w:rsidRPr="007A4417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7A4417">
              <w:rPr>
                <w:b w:val="0"/>
                <w:sz w:val="22"/>
                <w:szCs w:val="20"/>
              </w:rPr>
              <w:t>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A0553E" w:rsidRPr="00A0553E" w:rsidRDefault="00A0553E" w:rsidP="00A0553E">
            <w:pPr>
              <w:pStyle w:val="a3"/>
              <w:spacing w:line="292" w:lineRule="auto"/>
              <w:ind w:left="142" w:right="335" w:firstLine="0"/>
              <w:jc w:val="both"/>
              <w:rPr>
                <w:b w:val="0"/>
              </w:rPr>
            </w:pPr>
            <w:r w:rsidRPr="00A0553E">
              <w:rPr>
                <w:b w:val="0"/>
              </w:rPr>
              <w:t>Содержание предмета охватывает все основные вида визуально-пространственных искусств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(собственно изобразительных): начальные основы графики, живописи и скульптуры, декоративно-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прикладные и народные виды искусства, архитектуру и дизайн. Особое внимание уделено развитию</w:t>
            </w:r>
            <w:r w:rsidRPr="00A0553E">
              <w:rPr>
                <w:b w:val="0"/>
                <w:spacing w:val="-57"/>
              </w:rPr>
              <w:t xml:space="preserve"> </w:t>
            </w:r>
            <w:r w:rsidRPr="00A0553E">
              <w:rPr>
                <w:b w:val="0"/>
              </w:rPr>
              <w:t>эстетического восприятия природы, восприятию произведений искусства и формированию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зрительских навыков, художественному восприятию предметно-бытовой культуры. Для учащихся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начальной школы большое значение также имеет восприятие произведений детского творчества,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умение обсуждать и анализировать детские рисунки с позиций выраженного в них содержания,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художественных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средств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выразительности,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соответствия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учебной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задачи,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поставленной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учителем.</w:t>
            </w:r>
            <w:r>
              <w:rPr>
                <w:b w:val="0"/>
              </w:rPr>
              <w:t xml:space="preserve"> </w:t>
            </w:r>
            <w:r w:rsidRPr="00A0553E">
              <w:rPr>
                <w:b w:val="0"/>
              </w:rPr>
              <w:t>Такая</w:t>
            </w:r>
            <w:r w:rsidRPr="00A0553E">
              <w:rPr>
                <w:b w:val="0"/>
                <w:spacing w:val="-6"/>
              </w:rPr>
              <w:t xml:space="preserve"> </w:t>
            </w:r>
            <w:r w:rsidRPr="00A0553E">
              <w:rPr>
                <w:b w:val="0"/>
              </w:rPr>
              <w:t>рефлексия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детского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творчества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имеет</w:t>
            </w:r>
            <w:r w:rsidRPr="00A0553E">
              <w:rPr>
                <w:b w:val="0"/>
                <w:spacing w:val="-6"/>
              </w:rPr>
              <w:t xml:space="preserve"> </w:t>
            </w:r>
            <w:r w:rsidRPr="00A0553E">
              <w:rPr>
                <w:b w:val="0"/>
              </w:rPr>
              <w:t>позитивный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обучающий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характер.</w:t>
            </w:r>
          </w:p>
          <w:p w:rsidR="00A0553E" w:rsidRPr="00A0553E" w:rsidRDefault="00A0553E" w:rsidP="00A0553E">
            <w:pPr>
              <w:pStyle w:val="a3"/>
              <w:spacing w:before="52" w:line="292" w:lineRule="auto"/>
              <w:ind w:left="142" w:firstLine="0"/>
              <w:jc w:val="both"/>
              <w:rPr>
                <w:b w:val="0"/>
              </w:rPr>
            </w:pPr>
            <w:r w:rsidRPr="00A0553E">
              <w:rPr>
                <w:b w:val="0"/>
              </w:rPr>
              <w:t>Важнейшей задачей является формирование активного, ценностного отношения к истории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отечественной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культуры,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выраженной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6"/>
              </w:rPr>
              <w:t xml:space="preserve"> </w:t>
            </w:r>
            <w:r w:rsidRPr="00A0553E">
              <w:rPr>
                <w:b w:val="0"/>
              </w:rPr>
              <w:t>её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архитектуре,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изобразительном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искусстве,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5"/>
              </w:rPr>
              <w:t xml:space="preserve"> </w:t>
            </w:r>
            <w:r w:rsidRPr="00A0553E">
              <w:rPr>
                <w:b w:val="0"/>
              </w:rPr>
              <w:t>национальных</w:t>
            </w:r>
            <w:r w:rsidRPr="00A0553E">
              <w:rPr>
                <w:b w:val="0"/>
                <w:spacing w:val="-57"/>
              </w:rPr>
              <w:t xml:space="preserve"> </w:t>
            </w:r>
            <w:r w:rsidRPr="00A0553E">
              <w:rPr>
                <w:b w:val="0"/>
              </w:rPr>
              <w:t>образах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предметно-материальной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и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пространственной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среды,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понимании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красоты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человека.</w:t>
            </w:r>
          </w:p>
          <w:p w:rsidR="00A0553E" w:rsidRPr="00A0553E" w:rsidRDefault="00A0553E" w:rsidP="00A0553E">
            <w:pPr>
              <w:pStyle w:val="a3"/>
              <w:spacing w:line="292" w:lineRule="auto"/>
              <w:ind w:left="142" w:right="463" w:firstLine="0"/>
              <w:jc w:val="both"/>
              <w:rPr>
                <w:b w:val="0"/>
              </w:rPr>
            </w:pPr>
            <w:r w:rsidRPr="00A0553E">
              <w:rPr>
                <w:b w:val="0"/>
              </w:rPr>
              <w:t>Учебные темы, связанные с восприятием, могут быть реализованы как отдельные уроки, но чаще</w:t>
            </w:r>
            <w:r w:rsidRPr="00A0553E">
              <w:rPr>
                <w:b w:val="0"/>
                <w:spacing w:val="-58"/>
              </w:rPr>
              <w:t xml:space="preserve"> </w:t>
            </w:r>
            <w:r w:rsidRPr="00A0553E">
              <w:rPr>
                <w:b w:val="0"/>
              </w:rPr>
              <w:t>всего следует объединять задачи восприятия с задачами практической творческой работы (при</w:t>
            </w:r>
            <w:r w:rsidRPr="00A0553E">
              <w:rPr>
                <w:b w:val="0"/>
                <w:spacing w:val="1"/>
              </w:rPr>
              <w:t xml:space="preserve"> </w:t>
            </w:r>
            <w:r w:rsidRPr="00A0553E">
              <w:rPr>
                <w:b w:val="0"/>
              </w:rPr>
              <w:t>сохранении учебного времени на восприятие произведений искусства и эстетического наблюдения</w:t>
            </w:r>
            <w:r w:rsidRPr="00A0553E">
              <w:rPr>
                <w:b w:val="0"/>
                <w:spacing w:val="-57"/>
              </w:rPr>
              <w:t xml:space="preserve"> </w:t>
            </w:r>
            <w:r w:rsidRPr="00A0553E">
              <w:rPr>
                <w:b w:val="0"/>
              </w:rPr>
              <w:t>окружающей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действительности).</w:t>
            </w:r>
          </w:p>
          <w:p w:rsidR="00A0553E" w:rsidRPr="00A0553E" w:rsidRDefault="00A0553E" w:rsidP="00A0553E">
            <w:pPr>
              <w:spacing w:line="292" w:lineRule="auto"/>
              <w:ind w:left="142" w:right="388"/>
              <w:jc w:val="both"/>
              <w:rPr>
                <w:sz w:val="24"/>
              </w:rPr>
            </w:pPr>
            <w:r w:rsidRPr="00A0553E">
              <w:rPr>
                <w:sz w:val="24"/>
              </w:rPr>
              <w:lastRenderedPageBreak/>
              <w:t>На занятиях учащиеся знакомятся с многообразием видов художественной деятельности и</w:t>
            </w:r>
            <w:r w:rsidRPr="00A0553E">
              <w:rPr>
                <w:spacing w:val="1"/>
                <w:sz w:val="24"/>
              </w:rPr>
              <w:t xml:space="preserve"> </w:t>
            </w:r>
            <w:r w:rsidRPr="00A0553E">
              <w:rPr>
                <w:sz w:val="24"/>
              </w:rPr>
              <w:t xml:space="preserve">технически доступным разнообразием художественных материалов. Практическая </w:t>
            </w:r>
            <w:r w:rsidRPr="00A0553E">
              <w:rPr>
                <w:i/>
                <w:sz w:val="24"/>
              </w:rPr>
              <w:t>художественно-</w:t>
            </w:r>
            <w:r w:rsidRPr="00A0553E">
              <w:rPr>
                <w:i/>
                <w:spacing w:val="-57"/>
                <w:sz w:val="24"/>
              </w:rPr>
              <w:t xml:space="preserve"> </w:t>
            </w:r>
            <w:r w:rsidRPr="00A0553E">
              <w:rPr>
                <w:i/>
                <w:sz w:val="24"/>
              </w:rPr>
              <w:t>творческая деятельность занимает приоритетное пространство учебного времени. При опоре на</w:t>
            </w:r>
            <w:r w:rsidRPr="00A0553E">
              <w:rPr>
                <w:i/>
                <w:spacing w:val="-57"/>
                <w:sz w:val="24"/>
              </w:rPr>
              <w:t xml:space="preserve"> </w:t>
            </w:r>
            <w:r w:rsidRPr="00A0553E">
              <w:rPr>
                <w:i/>
                <w:sz w:val="24"/>
              </w:rPr>
              <w:t xml:space="preserve">восприятие </w:t>
            </w:r>
            <w:r w:rsidRPr="00A0553E">
              <w:rPr>
                <w:sz w:val="24"/>
              </w:rPr>
              <w:t xml:space="preserve">произведений искусства художественно-эстетическое отношение к миру </w:t>
            </w:r>
            <w:proofErr w:type="gramStart"/>
            <w:r w:rsidRPr="00A0553E">
              <w:rPr>
                <w:sz w:val="24"/>
              </w:rPr>
              <w:t>формируется</w:t>
            </w:r>
            <w:proofErr w:type="gramEnd"/>
            <w:r w:rsidRPr="00A0553E">
              <w:rPr>
                <w:spacing w:val="1"/>
                <w:sz w:val="24"/>
              </w:rPr>
              <w:t xml:space="preserve"> </w:t>
            </w:r>
            <w:r w:rsidRPr="00A0553E">
              <w:rPr>
                <w:sz w:val="24"/>
              </w:rPr>
              <w:t>прежде всего в собственной художественной деятельности, в процессе практического решения</w:t>
            </w:r>
            <w:r w:rsidRPr="00A0553E">
              <w:rPr>
                <w:spacing w:val="1"/>
                <w:sz w:val="24"/>
              </w:rPr>
              <w:t xml:space="preserve"> </w:t>
            </w:r>
            <w:r w:rsidRPr="00A0553E">
              <w:rPr>
                <w:sz w:val="24"/>
              </w:rPr>
              <w:t>художественно-творческих</w:t>
            </w:r>
            <w:r w:rsidRPr="00A0553E">
              <w:rPr>
                <w:spacing w:val="-1"/>
                <w:sz w:val="24"/>
              </w:rPr>
              <w:t xml:space="preserve"> </w:t>
            </w:r>
            <w:r w:rsidRPr="00A0553E">
              <w:rPr>
                <w:sz w:val="24"/>
              </w:rPr>
              <w:t>задач.</w:t>
            </w:r>
          </w:p>
          <w:p w:rsidR="00A0553E" w:rsidRPr="00A0553E" w:rsidRDefault="00A0553E" w:rsidP="00A0553E">
            <w:pPr>
              <w:pStyle w:val="a3"/>
              <w:spacing w:line="292" w:lineRule="auto"/>
              <w:ind w:left="142" w:firstLine="0"/>
              <w:jc w:val="both"/>
              <w:rPr>
                <w:b w:val="0"/>
              </w:rPr>
            </w:pPr>
            <w:r w:rsidRPr="00A0553E">
              <w:rPr>
                <w:b w:val="0"/>
              </w:rPr>
              <w:t xml:space="preserve">Рабочая программа учитывает психолого-возрастные особенности развития детей. </w:t>
            </w:r>
          </w:p>
          <w:p w:rsidR="00A0553E" w:rsidRPr="00A0553E" w:rsidRDefault="00A0553E" w:rsidP="00A0553E">
            <w:pPr>
              <w:pStyle w:val="a3"/>
              <w:spacing w:line="292" w:lineRule="auto"/>
              <w:ind w:left="142" w:firstLine="0"/>
              <w:jc w:val="both"/>
              <w:rPr>
                <w:b w:val="0"/>
              </w:rPr>
            </w:pP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урочное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время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деятельность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обучающихся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организуется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как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индивидуальном,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так</w:t>
            </w:r>
            <w:r w:rsidRPr="00A0553E">
              <w:rPr>
                <w:b w:val="0"/>
                <w:spacing w:val="-4"/>
              </w:rPr>
              <w:t xml:space="preserve"> </w:t>
            </w:r>
            <w:r w:rsidRPr="00A0553E">
              <w:rPr>
                <w:b w:val="0"/>
              </w:rPr>
              <w:t>и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групповом</w:t>
            </w:r>
            <w:r w:rsidRPr="00A0553E">
              <w:rPr>
                <w:b w:val="0"/>
                <w:spacing w:val="-57"/>
              </w:rPr>
              <w:t xml:space="preserve"> </w:t>
            </w:r>
            <w:r w:rsidRPr="00A0553E">
              <w:rPr>
                <w:b w:val="0"/>
              </w:rPr>
              <w:t>формате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с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задачей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формирования</w:t>
            </w:r>
            <w:r w:rsidRPr="00A0553E">
              <w:rPr>
                <w:b w:val="0"/>
                <w:spacing w:val="-2"/>
              </w:rPr>
              <w:t xml:space="preserve"> </w:t>
            </w:r>
            <w:r w:rsidRPr="00A0553E">
              <w:rPr>
                <w:b w:val="0"/>
              </w:rPr>
              <w:t>навыков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сотрудничества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в</w:t>
            </w:r>
            <w:r w:rsidRPr="00A0553E">
              <w:rPr>
                <w:b w:val="0"/>
                <w:spacing w:val="-3"/>
              </w:rPr>
              <w:t xml:space="preserve"> </w:t>
            </w:r>
            <w:r w:rsidRPr="00A0553E">
              <w:rPr>
                <w:b w:val="0"/>
              </w:rPr>
              <w:t>художественной</w:t>
            </w:r>
            <w:r w:rsidRPr="00A0553E">
              <w:rPr>
                <w:b w:val="0"/>
                <w:spacing w:val="-1"/>
              </w:rPr>
              <w:t xml:space="preserve"> </w:t>
            </w:r>
            <w:r w:rsidRPr="00A0553E">
              <w:rPr>
                <w:b w:val="0"/>
              </w:rPr>
              <w:t>деятельности.</w:t>
            </w:r>
            <w:r>
              <w:rPr>
                <w:b w:val="0"/>
              </w:rPr>
              <w:t xml:space="preserve"> </w:t>
            </w:r>
          </w:p>
          <w:p w:rsidR="00483131" w:rsidRPr="00AA48DE" w:rsidRDefault="00483131" w:rsidP="003312EB">
            <w:pPr>
              <w:pStyle w:val="a4"/>
              <w:tabs>
                <w:tab w:val="left" w:pos="887"/>
              </w:tabs>
              <w:spacing w:before="115" w:line="292" w:lineRule="auto"/>
              <w:ind w:left="345" w:right="314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35612"/>
    <w:rsid w:val="00151678"/>
    <w:rsid w:val="0016425B"/>
    <w:rsid w:val="002A2F20"/>
    <w:rsid w:val="003312EB"/>
    <w:rsid w:val="004512BE"/>
    <w:rsid w:val="00483131"/>
    <w:rsid w:val="007322AB"/>
    <w:rsid w:val="007A4417"/>
    <w:rsid w:val="007E253F"/>
    <w:rsid w:val="00A0553E"/>
    <w:rsid w:val="00A42E0A"/>
    <w:rsid w:val="00AA48DE"/>
    <w:rsid w:val="00B4383A"/>
    <w:rsid w:val="00B96C61"/>
    <w:rsid w:val="00CC17B7"/>
    <w:rsid w:val="00EB1D0D"/>
    <w:rsid w:val="00F3261B"/>
    <w:rsid w:val="00F85476"/>
    <w:rsid w:val="00F97B33"/>
    <w:rsid w:val="00FA5C57"/>
    <w:rsid w:val="00FF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479</Words>
  <Characters>2735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44</cp:revision>
  <dcterms:created xsi:type="dcterms:W3CDTF">2022-07-29T03:24:00Z</dcterms:created>
  <dcterms:modified xsi:type="dcterms:W3CDTF">2022-10-09T12:19:00Z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