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49" w:rsidRPr="00242349" w:rsidRDefault="00242349" w:rsidP="00303EF4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242349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Памятка для родителей по вопросам социально-психологического тестирования (СПТ) учащихся в 202</w:t>
      </w:r>
      <w:r w:rsidR="00E1593F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6</w:t>
      </w:r>
      <w:r w:rsidRPr="00242349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-202</w:t>
      </w:r>
      <w:r w:rsidR="00E1593F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7</w:t>
      </w:r>
      <w:r w:rsidRPr="00242349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учебном году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Информация для педагогов, родителей (законных представителей), учащихся   по социально-психологическому тестированию (далее СПТ). Данное тестирование проводится на всей территории Российской Федерации в различных образовательных организациях: школах, лицеях, техникумах, училищах, вузах. Многих родителей тревожит рискованное поведение подростка, потребность в риске, соответственно на сегодняшний день, родители проявляют огромный интерес, как распознать факт употребления различных средств или возможно ли протестировать своего ребенка, чтобы выявить употребление данных средств.</w:t>
      </w:r>
    </w:p>
    <w:bookmarkEnd w:id="0"/>
    <w:p w:rsidR="00242349" w:rsidRPr="00242349" w:rsidRDefault="00242349" w:rsidP="00242349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25350" cy="3114675"/>
            <wp:effectExtent l="0" t="0" r="0" b="0"/>
            <wp:docPr id="1" name="Рисунок 1" descr="https://glyadyanskaya-r45.gosuslugi.ru/netcat_files/userfiles/Kartinki/sots-psihtestir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lyadyanskaya-r45.gosuslugi.ru/netcat_files/userfiles/Kartinki/sots-psihtestirovani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24" cy="311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</w:t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СПТ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• СПТ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это метод исследования, позволяющий определить эмоциональное и психологическое состояние учащихся, их индивидуальные особенности и проблемы, а также взаимодействие с окружающей социальной средой. • Результаты тестирования позволяют определить, как наиболее сильные и ресурсные особенности личности обучающихся, так и особенности поведения в стрессовой ситуации, различные формы рискового поведения.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принципы проведения СПТ: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   принцип добровольности: обучающиеся от 15 лет самостоятельно, от 1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лет их родители (законные представители) дают информированное добровольное согласие на прохождение СПТ;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•    принцип ненаказуемости: результаты СПТ не являются основанием для применения мер дисциплинарного наказания;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принцип помощи: по результатам тестирования можно обратиться за помощью к  школьному психологу;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принцип конфиденциальности: результаты СПТ сообщаются только лично обучающемуся, прошедшему тестирование, или родителям (законным представителям), при условии его несовершеннолетия.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Отмечаем, что мероприятия по раннему выявлению незаконного потребления НС и ПВ состоят из двух этапов: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первый этап: социально-психологическое тестирование –</w:t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 с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15</w:t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сентября по 15 ноября 202</w:t>
      </w:r>
      <w:r w:rsidR="00E1593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</w:t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года;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второй этап: профилактические медицинские осмотры.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Этапы взаимосвязаны и последовательны. Закон не запрещает обучающимся, получившим добровольное информированное согласие родителей, либо давших такое согласие самостоятельно, принять участие только в СПТ, а также в профилактическом медицинском осмотре (при необходимости).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Основными задачами социально-психологического тестирования являются: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выявление у обучающихся психологических факторов риска с целью их последующей психологической коррекции;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организация адресной и системной работы с обучающимися образовательной организации, направленной на профилактику вовлечения в потребление  НС и психотропных веществ.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СПТ проводится в ОО в соответствии со следующими нормативно правовыми актами:</w:t>
      </w:r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19.09.2023 № 703 «О внесении изменений в приказ Министерства просвещения Российской Федерации от 20 февраля 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  </w:r>
      </w:hyperlink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Информация по вопросам организации и проведения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(далее – СПТ)</w:t>
        </w:r>
      </w:hyperlink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закон «О наркотических средствах и психотропных веществах» от 08.01.1998 № 3-ФЗ</w:t>
        </w:r>
      </w:hyperlink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закон «Об основах системы профилактики безнадзорности и правонарушений несовершеннолетних» от 24.06.1999 № 120-ФЗ ст. 14</w:t>
        </w:r>
      </w:hyperlink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закон РФ «Об образовании в Российской Федерации» от 29.12.2012 № 273-ФЗ ст. 28</w:t>
        </w:r>
      </w:hyperlink>
    </w:p>
    <w:p w:rsidR="00242349" w:rsidRPr="00242349" w:rsidRDefault="008F6A8C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№ 120-Ф</w:t>
        </w:r>
      </w:hyperlink>
    </w:p>
    <w:p w:rsidR="00242349" w:rsidRPr="00242349" w:rsidRDefault="00242349" w:rsidP="0024234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Польза СПТ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помощью социально-психологического тестирования учитель или психолог может получить следующую информацию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: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• эмоциональном состоянии школьника;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• личностных особенностях;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самооценке и 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самопонимании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уровне межличностных отношений;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социальной адаптации и включенности в классную группу;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мотивации к учебной деятельности;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уровне школьной тревожности; </w:t>
      </w:r>
    </w:p>
    <w:p w:rsid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• конфликтных ситуациях среди сверстников и взрослых. 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Особенностью социально-психологического тестирования школьников является то, что получаемая информация позволяет специалистам создать индивидуальные рекомендации для каждого ребенка с целью снижения эмоционального дискомфорта, повышения мотивации и достижения успешных результатов в учебной деятельности.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Общие вопросы</w:t>
      </w: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br/>
        <w:t>Что такое социально-психологическое тестирование?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Социально-психологическое тестирование (СПТ) – это мероприятие, направленное на раннее выявление незаконного потребления наркотических средств и психотропных веществ среди обучающихся в образовательных организациях субъектов Российской Федерации. СПТ проводится в образовательных организациях в соответствии со </w:t>
      </w:r>
      <w:hyperlink r:id="rId11" w:history="1">
        <w:r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статьей 53.4 Федерального закона от 8 января 1998 г. № 3-ФЗ «О наркотических средствах и психотропных веществах» </w:t>
        </w:r>
      </w:hyperlink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 является первым этапом раннего выявления незаконного потребления наркотических средств и психотропных веществ среди обучающихся. Второй этап – проведение профилактических медицинских осмотров (ПМО).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СПТ – это психодиагностическое исследование, в котором обучающиеся в образовательных организациях участвуют ежегодно. Процедура проведения СПТ регулируется Порядком проведения СПТ.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С 2019 года СПТ проводится по Единой методике, которая представляет собой опросник, направленный на исследование социально-психологических условий, формирующих психологическую готовность к рисковому (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поведению у лиц подросткового и юношеского возраста.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 какого возраста или с какого класса проводится СПТ?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СПТ проводится в отношении обучающихся, достигших возраста 13 лет, начиная с 7 класса обучения в общеобразовательной организации, что означает необходимость соблюдения обоих условий для участия в тестировании.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Зачем нужно СПТ?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 результатам СПТ среди обучающихся определяются группы риска вовлечения в 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аддиктивное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поведение.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Анализ полученных результатов помогает определить направленность и содержание дальнейшей профилактической и воспитательной работы в образовательной организации, позволяет оказывать обучающимся группы риска своевременную психолого-педагогическую помощь и поддержку.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Таким образом, СПТ является диагностическим компонентом для построения адресной профилактической и воспитательной работы с обучающимися.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часто проводится СПТ?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Согласно п. 4 Порядка проведения СПТ,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общеобразовательных организациях и профессиональных образовательных организациях СПТ проводится ежегодно. Мероприятия СПТ проводятся в начале учебного года, что позволяет использовать результаты СПТ в профилактической и воспитательной работе образовательной организации в течение всего учебного года.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Одновременно, проведение СПТ в начале учебного года определено необходимостью дальнейшего проведения профилактических медицинских осмотров (ПМО). Порядок проведения ПМО обязывает органы исполнительной власти субъектов Российской Федерации в сфере охраны здоровья составлять список образовательных организаций 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субъектов Российской Федерации, участвующих в ПМО, не позднее чем за 1 месяц до начала календарного года.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Является ли тестирование обязательным или добровольным для обучающегося?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Статьей 53.4 Федерального закона от 8 января 1998 г. № 3-ФЗ «О наркотических средствах и психотропных веществах»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определено, что СПТ проводится только при наличии информированного согласия (самого обучающегося, если он достиг возраста 15 лет, или его родителей).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какой форме проводится СПТ?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Согласно п. 7 Порядка проведения СПТ,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тестирование может проводиться как в бланковой, так и в компьютерной форме.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Можно ли выявить факт потребления наркотиков или психотропных веществ с помощью СПТ?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СПТ не выявляет 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наркопотребителей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С помощью СПТ исследуются социально-психологические условия, формирующие психологическую готовность к рисковому (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поведению у лиц подросткового и юношеского возраста.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Какие нормативные правовые акты определяют необходимость проведения СПТ в образовательной организации?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Согласно статье 53.4 Федерального закона от 8 января 1998 г. № 3-ФЗ «О наркотических средствах и психотропных веществах» 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СПТ является первым этапом мероприятий раннего выявления незаконного потребления наркотических средств и психотропных веществ среди обучающихся.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6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Подпункт 7 пункта 1 статьи 14 Федерального закона от 24 июня 1999 г. № 120-ФЗ «Об основах системы профилактики безнадзорности и правонарушений несовершеннолетних» 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устанавливает, что органы, осуществляющие управление в сфере образования, в пределах своей компетенции обеспечивают проведение мероприятий по раннему выявлению незаконного потребления наркотических средств и психотропных веществ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242349" w:rsidRPr="00242349" w:rsidRDefault="008F6A8C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7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Пункт 15.1 части 3 статьи 28 Федерального закона от 29 декабря 2012 г. № 273-ФЗ «Об образовании в Российской Федерации»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относит проведение СПТ к компетенции образовательной организации.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Каков опыт применения тестирования? Каковы его результаты?</w:t>
      </w:r>
    </w:p>
    <w:p w:rsidR="00242349" w:rsidRPr="00242349" w:rsidRDefault="00242349" w:rsidP="0024234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России СПТ проводится с 2014 года.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2019 года тестирование проводится по Единой методике, правообладателем которой является Министерство просвещения Российской Федерации.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2024/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учебном году мероприятиями СПТ было охвачено 98,99% образовательных организаций и 93,57% обучающихся, подлежащих тестированию.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Благодаря реализации организационных мер, обеспечивающих проведение СПТ в субъектах Российской Федерации, в образовательных организациях сформировалась система адресной профилактической и воспитательной работы, обеспечивающей психолого-педагогической сопровождение обучающихся.</w:t>
      </w:r>
    </w:p>
    <w:p w:rsidR="00242349" w:rsidRPr="00242349" w:rsidRDefault="00242349" w:rsidP="0024234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Какие вопросы задаются обучающимся в ходе проведения СПТ?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В Единой методике СПТ представлены вопросы на понятном для обучающихся языке, которые касаются различных сторон личности подростка/юноши, особенностей его реакции на определенные жизненные обстоятельства и выбора стратегии поведения в них. Психологические опросники не предполагают правильного (хорошего) ответа или 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неправильного (нехорошего). Важен любой ответ, главное, чтобы он был искренним и отражал точку зрения респондента.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Кому будут известны результаты тестирования?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 Порядку проведения СПТ, как при проведении СПТ, так и при хранении его результатов должна обеспечиваться конфиденциальность.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обладателя» (</w:t>
      </w:r>
      <w:hyperlink r:id="rId18" w:history="1">
        <w:r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пункт 7 статьи 2 Федерального закона от 27 июля 2006 г. № 149-ФЗ «Об информации, информационных технологиях и о защите информации»)</w:t>
        </w:r>
      </w:hyperlink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Для обеспечения конфиденциальности анкеты обезличены, а обучающимся присваиваются персональные коды. Список соответствия персональных кодов и </w:t>
      </w:r>
      <w:proofErr w:type="gram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</w:t>
      </w:r>
      <w:proofErr w:type="gram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обучающихся не подлежит распространению и размещению в открытом доступе.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 обеспечение конфиденциальности при проведении СПТ и хранении его результатов ответственность несет руководитель образовательной организации.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результаты СПТ быть использованы для диагностики заболеваний?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Нет, результаты СПТ не являются основанием для постановки какого-либо диагноза. СПТ представляет собой психодиагностический опросник, который состоит из набора утверждений, касающихся различных сторон личности подростка/юноши, особенностей его реакции на определенные жизненные обстоятельства и выбора стратегии поведения в них.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каком сайте нужно проходить СПТ?</w:t>
      </w:r>
    </w:p>
    <w:p w:rsidR="00242349" w:rsidRPr="00242349" w:rsidRDefault="008F6A8C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9" w:history="1">
        <w:r w:rsidR="00242349" w:rsidRPr="0024234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Согласно п. 15 Порядка проведения СПТ,</w:t>
        </w:r>
      </w:hyperlink>
      <w:r w:rsidR="00242349"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органы исполнительной власти субъектов Российской Федерации, осуществляющие государственное управление в сфере образования, выполняют обработку и проведение анализа результатов тестирования.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Таким образом, в каждом субъекте Российской Федерации могут быть разработаны собственные электронные платформы для тестирования. За подробными разъяснениями вы можете обратиться в орган исполнительной власти субъектов Российской Федерации, осуществляющий государственное управление в сфере образования в вашем субъекте Российской Федерации.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Ответы на типичные вопросы и опасения родителей, связанные с социально-психологическим тестированием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по результатам диагностики поставить ребёнка на учёт?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тестирования не являются фактическим или юридическим основанием для постановки тестируемого на какой-либо вид учёта. При желании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специалистам, а также воспользоваться предложениями по добровольному участию в мероприятиях, направленных на развитие навыков личностно — доверительного общения, качеств личности, обеспечивающих оптимальную социально-психологическую адаптацию.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Зачем ребёнку это тестирование?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диагностики позволяют учащемуся получить информацию о самом себе, своих сильных и слабых сторонах, содействуют развитию навыков рефлексии, позволяющей адекватно оценивать потенциальные риски и обезопасить себя от них.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Не будет ли тестирование провоцировать интерес ребёнка к НС? 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2019 году во всех образовательных организациях Российской Федерации была введена Единая методика СПТ. Вопросы данной методики не содержат информацию о каких-</w:t>
      </w:r>
      <w:proofErr w:type="gram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либо  НС</w:t>
      </w:r>
      <w:proofErr w:type="gram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психотропных веществах.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быть негативные последствия по результатам СПТ?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Результаты теста помогают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</w:t>
      </w: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СПТ помогает выявить детей, употребляющих НС и/или </w:t>
      </w:r>
      <w:proofErr w:type="spellStart"/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психоактивные</w:t>
      </w:r>
      <w:proofErr w:type="spellEnd"/>
      <w:r w:rsidRPr="0024234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вещества?</w:t>
      </w:r>
    </w:p>
    <w:p w:rsidR="00242349" w:rsidRPr="00242349" w:rsidRDefault="00242349" w:rsidP="0024234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СПТ НЕ выявляет конкретных подростков, употребляющих НС и </w:t>
      </w:r>
      <w:proofErr w:type="spellStart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24234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вещества. Оно не является основанием для постановки какого-либо диагноза Вашему ребенку! СПТ 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C72690" w:rsidRDefault="00C72690"/>
    <w:sectPr w:rsidR="00C7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16"/>
    <w:rsid w:val="00242349"/>
    <w:rsid w:val="00303EF4"/>
    <w:rsid w:val="00506B16"/>
    <w:rsid w:val="008F6A8C"/>
    <w:rsid w:val="00C72690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6ED7E-ACDA-4E87-858E-7F38D249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2349"/>
    <w:rPr>
      <w:color w:val="0000FF"/>
      <w:u w:val="single"/>
    </w:rPr>
  </w:style>
  <w:style w:type="character" w:customStyle="1" w:styleId="item-category">
    <w:name w:val="item-category"/>
    <w:basedOn w:val="a0"/>
    <w:rsid w:val="00242349"/>
  </w:style>
  <w:style w:type="paragraph" w:styleId="a4">
    <w:name w:val="Normal (Web)"/>
    <w:basedOn w:val="a"/>
    <w:uiPriority w:val="99"/>
    <w:semiHidden/>
    <w:unhideWhenUsed/>
    <w:rsid w:val="0024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2349"/>
    <w:rPr>
      <w:b/>
      <w:bCs/>
    </w:rPr>
  </w:style>
  <w:style w:type="character" w:styleId="a6">
    <w:name w:val="Emphasis"/>
    <w:basedOn w:val="a0"/>
    <w:uiPriority w:val="20"/>
    <w:qFormat/>
    <w:rsid w:val="002423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3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2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7151&amp;ysclid=m03g5p7wpv749766650" TargetMode="External"/><Relationship Id="rId13" Type="http://schemas.openxmlformats.org/officeDocument/2006/relationships/hyperlink" Target="https://www.consultant.ru/document/cons_doc_LAW_17437/1f39194eb5e9bfc57240c519fcca3f4eed781dfa/" TargetMode="External"/><Relationship Id="rId18" Type="http://schemas.openxmlformats.org/officeDocument/2006/relationships/hyperlink" Target="https://www.consultant.ru/document/cons_doc_LAW_61798/c5051782233acca771e9adb35b47d3fb82c9ff1c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17437/?ysclid=m03g49sznm10977274" TargetMode="External"/><Relationship Id="rId12" Type="http://schemas.openxmlformats.org/officeDocument/2006/relationships/hyperlink" Target="https://www.garant.ru/products/ipo/prime/doc/74078855/" TargetMode="External"/><Relationship Id="rId17" Type="http://schemas.openxmlformats.org/officeDocument/2006/relationships/hyperlink" Target="https://www.consultant.ru/document/cons_doc_LAW_140174/552097cad5942f36c9484dbde7ebf92db1f783f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2116087/888134b28b1397ffae87a0ab1e117954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ppc.ru/wp-content/uploads/2023/09/pismo_-minprosveshheniya-ot-29.08.2023-n-07-4803-ob-spt-i-profilaktike-pav.pdf?ysclid=m03g2hgemf800883812" TargetMode="External"/><Relationship Id="rId11" Type="http://schemas.openxmlformats.org/officeDocument/2006/relationships/hyperlink" Target="https://www.consultant.ru/document/cons_doc_LAW_17437/1f39194eb5e9bfc57240c519fcca3f4eed781dfa/" TargetMode="External"/><Relationship Id="rId5" Type="http://schemas.openxmlformats.org/officeDocument/2006/relationships/hyperlink" Target="http://publication.pravo.gov.ru/document/0001202310260021" TargetMode="External"/><Relationship Id="rId15" Type="http://schemas.openxmlformats.org/officeDocument/2006/relationships/hyperlink" Target="https://www.consultant.ru/document/cons_doc_LAW_17437/1f39194eb5e9bfc57240c519fcca3f4eed781dfa/" TargetMode="External"/><Relationship Id="rId10" Type="http://schemas.openxmlformats.org/officeDocument/2006/relationships/hyperlink" Target="https://www.consultant.ru/document/cons_doc_LAW_147230/?ysclid=m03g95j9xn627931940" TargetMode="External"/><Relationship Id="rId19" Type="http://schemas.openxmlformats.org/officeDocument/2006/relationships/hyperlink" Target="https://www.garant.ru/products/ipo/prime/doc/74078855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140174/" TargetMode="External"/><Relationship Id="rId14" Type="http://schemas.openxmlformats.org/officeDocument/2006/relationships/hyperlink" Target="https://www.garant.ru/products/ipo/prime/doc/74078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Тестов</dc:creator>
  <cp:keywords/>
  <dc:description/>
  <cp:lastModifiedBy>Evstratova_IL</cp:lastModifiedBy>
  <cp:revision>2</cp:revision>
  <dcterms:created xsi:type="dcterms:W3CDTF">2026-09-10T09:14:00Z</dcterms:created>
  <dcterms:modified xsi:type="dcterms:W3CDTF">2026-09-10T09:14:00Z</dcterms:modified>
</cp:coreProperties>
</file>